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9BE59" w14:textId="72EA5BAC" w:rsidR="004324E8" w:rsidRPr="003477DA" w:rsidRDefault="004324E8" w:rsidP="004324E8">
      <w:pPr>
        <w:ind w:left="-426"/>
        <w:rPr>
          <w:rFonts w:ascii="Gibson" w:hAnsi="Gibson"/>
          <w:lang w:val="en-US"/>
        </w:rPr>
      </w:pPr>
      <w:r w:rsidRPr="003477DA">
        <w:rPr>
          <w:rFonts w:ascii="Gibson" w:hAnsi="Gibson"/>
          <w:noProof/>
          <w:lang w:val="en-US"/>
        </w:rPr>
        <mc:AlternateContent>
          <mc:Choice Requires="wps">
            <w:drawing>
              <wp:inline distT="0" distB="0" distL="0" distR="0" wp14:anchorId="39659569" wp14:editId="269D9405">
                <wp:extent cx="9477375" cy="4953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495300"/>
                        </a:xfrm>
                        <a:prstGeom prst="rect">
                          <a:avLst/>
                        </a:prstGeom>
                        <a:solidFill>
                          <a:srgbClr val="FFFF00"/>
                        </a:solidFill>
                        <a:ln w="9525">
                          <a:solidFill>
                            <a:srgbClr val="000000"/>
                          </a:solidFill>
                          <a:miter lim="800000"/>
                          <a:headEnd/>
                          <a:tailEnd/>
                        </a:ln>
                      </wps:spPr>
                      <wps:txbx>
                        <w:txbxContent>
                          <w:p w14:paraId="1ED107DD" w14:textId="77777777" w:rsidR="00C9534A" w:rsidRPr="003477DA" w:rsidRDefault="00C9534A" w:rsidP="00C9534A">
                            <w:pPr>
                              <w:rPr>
                                <w:rFonts w:ascii="Gibson" w:hAnsi="Gibson"/>
                                <w:sz w:val="20"/>
                                <w:szCs w:val="20"/>
                              </w:rPr>
                            </w:pPr>
                            <w:r w:rsidRPr="003477DA">
                              <w:rPr>
                                <w:rFonts w:ascii="Gibson" w:hAnsi="Gibson"/>
                                <w:b/>
                                <w:bCs/>
                                <w:sz w:val="20"/>
                                <w:szCs w:val="20"/>
                              </w:rPr>
                              <w:t>Disclaimer:</w:t>
                            </w:r>
                            <w:r w:rsidRPr="003477DA">
                              <w:rPr>
                                <w:rFonts w:ascii="Gibson" w:hAnsi="Gibson"/>
                                <w:sz w:val="20"/>
                                <w:szCs w:val="20"/>
                              </w:rPr>
                              <w:t xml:space="preserve"> This template is provided as an example only. Clubs must consult their constitution or rules of incorporation to ensure that they are fully compliant with all requirements. If you are unsure, please seek independent advice and/or contact Consumer Affairs Victoria.</w:t>
                            </w:r>
                          </w:p>
                          <w:p w14:paraId="1CE83A38" w14:textId="2BEF8514" w:rsidR="004324E8" w:rsidRPr="00C9534A" w:rsidRDefault="004324E8" w:rsidP="004324E8">
                            <w:pPr>
                              <w:rPr>
                                <w:sz w:val="20"/>
                                <w:szCs w:val="20"/>
                              </w:rPr>
                            </w:pPr>
                          </w:p>
                        </w:txbxContent>
                      </wps:txbx>
                      <wps:bodyPr rot="0" vert="horz" wrap="square" lIns="91440" tIns="45720" rIns="91440" bIns="45720" anchor="t" anchorCtr="0">
                        <a:noAutofit/>
                      </wps:bodyPr>
                    </wps:wsp>
                  </a:graphicData>
                </a:graphic>
              </wp:inline>
            </w:drawing>
          </mc:Choice>
          <mc:Fallback>
            <w:pict>
              <v:shapetype w14:anchorId="39659569" id="_x0000_t202" coordsize="21600,21600" o:spt="202" path="m,l,21600r21600,l21600,xe">
                <v:stroke joinstyle="miter"/>
                <v:path gradientshapeok="t" o:connecttype="rect"/>
              </v:shapetype>
              <v:shape id="Text Box 2" o:spid="_x0000_s1026" type="#_x0000_t202" style="width:746.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" fillcolor="yellow">
                <v:textbox>
                  <w:txbxContent>
                    <w:p w14:paraId="1ED107DD" w14:textId="77777777" w:rsidR="00C9534A" w:rsidRPr="003477DA" w:rsidRDefault="00C9534A" w:rsidP="00C9534A">
                      <w:pPr>
                        <w:rPr>
                          <w:rFonts w:ascii="Gibson" w:hAnsi="Gibson"/>
                          <w:sz w:val="20"/>
                          <w:szCs w:val="20"/>
                        </w:rPr>
                      </w:pPr>
                      <w:r w:rsidRPr="003477DA">
                        <w:rPr>
                          <w:rFonts w:ascii="Gibson" w:hAnsi="Gibson"/>
                          <w:b/>
                          <w:bCs/>
                          <w:sz w:val="20"/>
                          <w:szCs w:val="20"/>
                        </w:rPr>
                        <w:t>Disclaimer:</w:t>
                      </w:r>
                      <w:r w:rsidRPr="003477DA">
                        <w:rPr>
                          <w:rFonts w:ascii="Gibson" w:hAnsi="Gibson"/>
                          <w:sz w:val="20"/>
                          <w:szCs w:val="20"/>
                        </w:rPr>
                        <w:t xml:space="preserve"> This template is provided as an example only. Clubs must consult their constitution or rules of incorporation to ensure that they are fully compliant with all requirements. If you are unsure, please seek independent advice and/or contact Consumer Affairs Victoria.</w:t>
                      </w:r>
                    </w:p>
                    <w:p w14:paraId="1CE83A38" w14:textId="2BEF8514" w:rsidR="004324E8" w:rsidRPr="00C9534A" w:rsidRDefault="004324E8" w:rsidP="004324E8">
                      <w:pPr>
                        <w:rPr>
                          <w:sz w:val="20"/>
                          <w:szCs w:val="20"/>
                        </w:rPr>
                      </w:pPr>
                    </w:p>
                  </w:txbxContent>
                </v:textbox>
                <w10:anchorlock/>
              </v:shape>
            </w:pict>
          </mc:Fallback>
        </mc:AlternateContent>
      </w:r>
    </w:p>
    <w:p w14:paraId="23CBDB15" w14:textId="71FCCF56" w:rsidR="004324E8" w:rsidRPr="003477DA" w:rsidRDefault="00DF41B9" w:rsidP="00603541">
      <w:pPr>
        <w:jc w:val="center"/>
        <w:rPr>
          <w:rFonts w:ascii="Gibson" w:hAnsi="Gibson"/>
          <w:lang w:val="en-US"/>
        </w:rPr>
      </w:pPr>
      <w:r w:rsidRPr="003477DA">
        <w:rPr>
          <w:rFonts w:ascii="Gibson" w:hAnsi="Gibson"/>
          <w:noProof/>
          <w:lang w:val="en-US"/>
        </w:rPr>
        <mc:AlternateContent>
          <mc:Choice Requires="wps">
            <w:drawing>
              <wp:inline distT="0" distB="0" distL="0" distR="0" wp14:anchorId="0AAB0C68" wp14:editId="5F07B67D">
                <wp:extent cx="6324600" cy="476250"/>
                <wp:effectExtent l="0" t="0" r="19050" b="19050"/>
                <wp:docPr id="1" name="Rectangle: Rounded Corners 1"/>
                <wp:cNvGraphicFramePr/>
                <a:graphic xmlns:a="http://schemas.openxmlformats.org/drawingml/2006/main">
                  <a:graphicData uri="http://schemas.microsoft.com/office/word/2010/wordprocessingShape">
                    <wps:wsp>
                      <wps:cNvSpPr/>
                      <wps:spPr>
                        <a:xfrm>
                          <a:off x="0" y="0"/>
                          <a:ext cx="632460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FCEC2A" w14:textId="77777777" w:rsidR="00DF41B9" w:rsidRPr="000231B5" w:rsidRDefault="00DF41B9" w:rsidP="00DF41B9">
                            <w:pPr>
                              <w:jc w:val="center"/>
                              <w:rPr>
                                <w:sz w:val="28"/>
                                <w:szCs w:val="28"/>
                                <w:lang w:val="en-US"/>
                              </w:rPr>
                            </w:pPr>
                            <w:r w:rsidRPr="000231B5">
                              <w:rPr>
                                <w:sz w:val="28"/>
                                <w:szCs w:val="28"/>
                                <w:lang w:val="en-US"/>
                              </w:rPr>
                              <w:t>Insert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AAB0C68" id="Rectangle: Rounded Corners 1" o:spid="_x0000_s1027" style="width:498pt;height: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" fillcolor="#4472c4 [3204]" strokecolor="#1f3763 [1604]" strokeweight="1pt">
                <v:stroke joinstyle="miter"/>
                <v:textbox>
                  <w:txbxContent>
                    <w:p w14:paraId="30FCEC2A" w14:textId="77777777" w:rsidR="00DF41B9" w:rsidRPr="000231B5" w:rsidRDefault="00DF41B9" w:rsidP="00DF41B9">
                      <w:pPr>
                        <w:jc w:val="center"/>
                        <w:rPr>
                          <w:sz w:val="28"/>
                          <w:szCs w:val="28"/>
                          <w:lang w:val="en-US"/>
                        </w:rPr>
                      </w:pPr>
                      <w:r w:rsidRPr="000231B5">
                        <w:rPr>
                          <w:sz w:val="28"/>
                          <w:szCs w:val="28"/>
                          <w:lang w:val="en-US"/>
                        </w:rPr>
                        <w:t>Insert Club Logo here</w:t>
                      </w:r>
                    </w:p>
                  </w:txbxContent>
                </v:textbox>
                <w10:anchorlock/>
              </v:roundrect>
            </w:pict>
          </mc:Fallback>
        </mc:AlternateContent>
      </w:r>
    </w:p>
    <w:p w14:paraId="158887AA" w14:textId="77777777" w:rsidR="00DF41B9" w:rsidRPr="003477DA" w:rsidRDefault="00DF41B9" w:rsidP="00753F8F">
      <w:pPr>
        <w:jc w:val="center"/>
        <w:rPr>
          <w:rFonts w:ascii="Gibson" w:hAnsi="Gibson"/>
          <w:lang w:val="en-US"/>
        </w:rPr>
      </w:pPr>
    </w:p>
    <w:p w14:paraId="7A769AE5" w14:textId="36D14673" w:rsidR="00753F8F" w:rsidRPr="003477DA" w:rsidRDefault="00753F8F" w:rsidP="00753F8F">
      <w:pPr>
        <w:jc w:val="center"/>
        <w:rPr>
          <w:rFonts w:ascii="Gibson" w:hAnsi="Gibson"/>
          <w:b/>
          <w:bCs/>
          <w:sz w:val="28"/>
          <w:szCs w:val="28"/>
          <w:lang w:val="en-US"/>
        </w:rPr>
      </w:pPr>
      <w:r w:rsidRPr="003477DA">
        <w:rPr>
          <w:rFonts w:ascii="Gibson" w:hAnsi="Gibson"/>
          <w:b/>
          <w:bCs/>
          <w:sz w:val="28"/>
          <w:szCs w:val="28"/>
          <w:lang w:val="en-US"/>
        </w:rPr>
        <w:t>Club Name</w:t>
      </w:r>
    </w:p>
    <w:p w14:paraId="7C6C2C29" w14:textId="77777777" w:rsidR="007246A3" w:rsidRPr="003477DA" w:rsidRDefault="00753F8F" w:rsidP="00753F8F">
      <w:pPr>
        <w:jc w:val="center"/>
        <w:rPr>
          <w:rFonts w:ascii="Gibson" w:hAnsi="Gibson"/>
          <w:b/>
          <w:bCs/>
          <w:sz w:val="28"/>
          <w:szCs w:val="28"/>
          <w:lang w:val="en-US"/>
        </w:rPr>
      </w:pPr>
      <w:r w:rsidRPr="003477DA">
        <w:rPr>
          <w:rFonts w:ascii="Gibson" w:hAnsi="Gibson"/>
          <w:b/>
          <w:bCs/>
          <w:sz w:val="28"/>
          <w:szCs w:val="28"/>
          <w:lang w:val="en-US"/>
        </w:rPr>
        <w:t xml:space="preserve">Annual General Meeting </w:t>
      </w:r>
    </w:p>
    <w:p w14:paraId="33214E8F" w14:textId="35A7AB87" w:rsidR="00753F8F" w:rsidRPr="003477DA" w:rsidRDefault="00753F8F" w:rsidP="00753F8F">
      <w:pPr>
        <w:jc w:val="center"/>
        <w:rPr>
          <w:rFonts w:ascii="Gibson" w:hAnsi="Gibson"/>
          <w:b/>
          <w:bCs/>
          <w:sz w:val="28"/>
          <w:szCs w:val="28"/>
          <w:lang w:val="en-US"/>
        </w:rPr>
      </w:pPr>
      <w:r w:rsidRPr="003477DA">
        <w:rPr>
          <w:rFonts w:ascii="Gibson" w:hAnsi="Gibson"/>
          <w:b/>
          <w:bCs/>
          <w:sz w:val="28"/>
          <w:szCs w:val="28"/>
          <w:lang w:val="en-US"/>
        </w:rPr>
        <w:t>Minutes</w:t>
      </w:r>
    </w:p>
    <w:p w14:paraId="1FCF9819" w14:textId="77777777" w:rsidR="00753F8F" w:rsidRPr="003477DA" w:rsidRDefault="00753F8F" w:rsidP="00753F8F">
      <w:pPr>
        <w:rPr>
          <w:rFonts w:ascii="Gibson" w:hAnsi="Gibson"/>
          <w:lang w:val="en-US"/>
        </w:rPr>
      </w:pPr>
    </w:p>
    <w:tbl>
      <w:tblPr>
        <w:tblStyle w:val="TableGrid"/>
        <w:tblW w:w="15593" w:type="dxa"/>
        <w:tblInd w:w="-856" w:type="dxa"/>
        <w:tblLook w:val="04A0" w:firstRow="1" w:lastRow="0" w:firstColumn="1" w:lastColumn="0" w:noHBand="0" w:noVBand="1"/>
      </w:tblPr>
      <w:tblGrid>
        <w:gridCol w:w="1844"/>
        <w:gridCol w:w="13749"/>
      </w:tblGrid>
      <w:tr w:rsidR="00753F8F" w:rsidRPr="003477DA" w14:paraId="33575136" w14:textId="77777777" w:rsidTr="00603541">
        <w:tc>
          <w:tcPr>
            <w:tcW w:w="1844" w:type="dxa"/>
            <w:shd w:val="clear" w:color="auto" w:fill="DEEAF6" w:themeFill="accent5" w:themeFillTint="33"/>
          </w:tcPr>
          <w:p w14:paraId="7A0AA9E1" w14:textId="77777777" w:rsidR="00753F8F" w:rsidRPr="003477DA" w:rsidRDefault="00753F8F" w:rsidP="00E34ABF">
            <w:pPr>
              <w:rPr>
                <w:rFonts w:ascii="Gibson" w:hAnsi="Gibson"/>
                <w:lang w:val="en-US"/>
              </w:rPr>
            </w:pPr>
            <w:r w:rsidRPr="003477DA">
              <w:rPr>
                <w:rFonts w:ascii="Gibson" w:hAnsi="Gibson"/>
                <w:lang w:val="en-US"/>
              </w:rPr>
              <w:t>Date:</w:t>
            </w:r>
          </w:p>
        </w:tc>
        <w:tc>
          <w:tcPr>
            <w:tcW w:w="13749" w:type="dxa"/>
          </w:tcPr>
          <w:p w14:paraId="062422CA" w14:textId="77777777" w:rsidR="00753F8F" w:rsidRPr="003477DA" w:rsidRDefault="00753F8F" w:rsidP="00E34ABF">
            <w:pPr>
              <w:rPr>
                <w:rFonts w:ascii="Gibson" w:hAnsi="Gibson"/>
                <w:lang w:val="en-US"/>
              </w:rPr>
            </w:pPr>
          </w:p>
        </w:tc>
      </w:tr>
      <w:tr w:rsidR="00753F8F" w:rsidRPr="003477DA" w14:paraId="6262D56F" w14:textId="77777777" w:rsidTr="00603541">
        <w:tc>
          <w:tcPr>
            <w:tcW w:w="1844" w:type="dxa"/>
            <w:shd w:val="clear" w:color="auto" w:fill="DEEAF6" w:themeFill="accent5" w:themeFillTint="33"/>
          </w:tcPr>
          <w:p w14:paraId="37D35671" w14:textId="77777777" w:rsidR="00753F8F" w:rsidRPr="003477DA" w:rsidRDefault="00753F8F" w:rsidP="00E34ABF">
            <w:pPr>
              <w:rPr>
                <w:rFonts w:ascii="Gibson" w:hAnsi="Gibson"/>
                <w:lang w:val="en-US"/>
              </w:rPr>
            </w:pPr>
            <w:r w:rsidRPr="003477DA">
              <w:rPr>
                <w:rFonts w:ascii="Gibson" w:hAnsi="Gibson"/>
                <w:lang w:val="en-US"/>
              </w:rPr>
              <w:t>Time:</w:t>
            </w:r>
          </w:p>
        </w:tc>
        <w:tc>
          <w:tcPr>
            <w:tcW w:w="13749" w:type="dxa"/>
          </w:tcPr>
          <w:p w14:paraId="41A7EE04" w14:textId="77777777" w:rsidR="00753F8F" w:rsidRPr="003477DA" w:rsidRDefault="00753F8F" w:rsidP="00E34ABF">
            <w:pPr>
              <w:rPr>
                <w:rFonts w:ascii="Gibson" w:hAnsi="Gibson"/>
                <w:lang w:val="en-US"/>
              </w:rPr>
            </w:pPr>
          </w:p>
        </w:tc>
      </w:tr>
      <w:tr w:rsidR="00753F8F" w:rsidRPr="003477DA" w14:paraId="6B305C54" w14:textId="77777777" w:rsidTr="00603541">
        <w:tc>
          <w:tcPr>
            <w:tcW w:w="1844" w:type="dxa"/>
            <w:shd w:val="clear" w:color="auto" w:fill="DEEAF6" w:themeFill="accent5" w:themeFillTint="33"/>
          </w:tcPr>
          <w:p w14:paraId="04A2F631" w14:textId="77777777" w:rsidR="00753F8F" w:rsidRPr="003477DA" w:rsidRDefault="00753F8F" w:rsidP="00E34ABF">
            <w:pPr>
              <w:rPr>
                <w:rFonts w:ascii="Gibson" w:hAnsi="Gibson"/>
                <w:lang w:val="en-US"/>
              </w:rPr>
            </w:pPr>
            <w:r w:rsidRPr="003477DA">
              <w:rPr>
                <w:rFonts w:ascii="Gibson" w:hAnsi="Gibson"/>
                <w:lang w:val="en-US"/>
              </w:rPr>
              <w:t>Location:</w:t>
            </w:r>
          </w:p>
        </w:tc>
        <w:tc>
          <w:tcPr>
            <w:tcW w:w="13749" w:type="dxa"/>
          </w:tcPr>
          <w:p w14:paraId="7ACB7ABB" w14:textId="77777777" w:rsidR="00753F8F" w:rsidRPr="003477DA" w:rsidRDefault="00753F8F" w:rsidP="00E34ABF">
            <w:pPr>
              <w:rPr>
                <w:rFonts w:ascii="Gibson" w:hAnsi="Gibson"/>
                <w:lang w:val="en-US"/>
              </w:rPr>
            </w:pPr>
          </w:p>
        </w:tc>
      </w:tr>
      <w:tr w:rsidR="00B179DB" w:rsidRPr="003477DA" w14:paraId="2062E41E" w14:textId="77777777" w:rsidTr="00603541">
        <w:tc>
          <w:tcPr>
            <w:tcW w:w="1844" w:type="dxa"/>
            <w:shd w:val="clear" w:color="auto" w:fill="DEEAF6" w:themeFill="accent5" w:themeFillTint="33"/>
          </w:tcPr>
          <w:p w14:paraId="7610858C" w14:textId="455787F8" w:rsidR="00B179DB" w:rsidRPr="003477DA" w:rsidRDefault="00B179DB" w:rsidP="00E34ABF">
            <w:pPr>
              <w:rPr>
                <w:rFonts w:ascii="Gibson" w:hAnsi="Gibson"/>
                <w:lang w:val="en-US"/>
              </w:rPr>
            </w:pPr>
            <w:r w:rsidRPr="003477DA">
              <w:rPr>
                <w:rFonts w:ascii="Gibson" w:hAnsi="Gibson"/>
                <w:lang w:val="en-US"/>
              </w:rPr>
              <w:t>Chairperson:</w:t>
            </w:r>
          </w:p>
        </w:tc>
        <w:tc>
          <w:tcPr>
            <w:tcW w:w="13749" w:type="dxa"/>
          </w:tcPr>
          <w:p w14:paraId="72E04278" w14:textId="77777777" w:rsidR="00B179DB" w:rsidRPr="003477DA" w:rsidRDefault="00B179DB" w:rsidP="00E34ABF">
            <w:pPr>
              <w:rPr>
                <w:rFonts w:ascii="Gibson" w:hAnsi="Gibson"/>
                <w:lang w:val="en-US"/>
              </w:rPr>
            </w:pPr>
          </w:p>
        </w:tc>
      </w:tr>
      <w:tr w:rsidR="00753F8F" w:rsidRPr="003477DA" w14:paraId="72E36315" w14:textId="77777777" w:rsidTr="00603541">
        <w:trPr>
          <w:trHeight w:val="385"/>
        </w:trPr>
        <w:tc>
          <w:tcPr>
            <w:tcW w:w="1844" w:type="dxa"/>
            <w:shd w:val="clear" w:color="auto" w:fill="DEEAF6" w:themeFill="accent5" w:themeFillTint="33"/>
          </w:tcPr>
          <w:p w14:paraId="195C5E3E" w14:textId="4290477E" w:rsidR="00753F8F" w:rsidRPr="003477DA" w:rsidRDefault="00753F8F" w:rsidP="00E34ABF">
            <w:pPr>
              <w:rPr>
                <w:rFonts w:ascii="Gibson" w:hAnsi="Gibson"/>
                <w:lang w:val="en-US"/>
              </w:rPr>
            </w:pPr>
            <w:r w:rsidRPr="003477DA">
              <w:rPr>
                <w:rFonts w:ascii="Gibson" w:hAnsi="Gibson"/>
                <w:lang w:val="en-US"/>
              </w:rPr>
              <w:t>Attendees:</w:t>
            </w:r>
          </w:p>
        </w:tc>
        <w:tc>
          <w:tcPr>
            <w:tcW w:w="13749" w:type="dxa"/>
          </w:tcPr>
          <w:p w14:paraId="11F84789" w14:textId="77777777" w:rsidR="00753F8F" w:rsidRPr="003477DA" w:rsidRDefault="00753F8F" w:rsidP="00E34ABF">
            <w:pPr>
              <w:rPr>
                <w:rFonts w:ascii="Gibson" w:hAnsi="Gibson"/>
                <w:lang w:val="en-US"/>
              </w:rPr>
            </w:pPr>
          </w:p>
          <w:p w14:paraId="44D860FC" w14:textId="77777777" w:rsidR="00753F8F" w:rsidRPr="003477DA" w:rsidRDefault="00753F8F" w:rsidP="00E34ABF">
            <w:pPr>
              <w:rPr>
                <w:rFonts w:ascii="Gibson" w:hAnsi="Gibson"/>
                <w:lang w:val="en-US"/>
              </w:rPr>
            </w:pPr>
          </w:p>
          <w:p w14:paraId="07982580" w14:textId="7CDCFCBA" w:rsidR="00753F8F" w:rsidRPr="003477DA" w:rsidRDefault="00753F8F" w:rsidP="00E34ABF">
            <w:pPr>
              <w:rPr>
                <w:rFonts w:ascii="Gibson" w:hAnsi="Gibson"/>
                <w:lang w:val="en-US"/>
              </w:rPr>
            </w:pPr>
          </w:p>
        </w:tc>
      </w:tr>
      <w:tr w:rsidR="00D45953" w:rsidRPr="003477DA" w14:paraId="2A45B49F" w14:textId="77777777" w:rsidTr="00603541">
        <w:tc>
          <w:tcPr>
            <w:tcW w:w="1844" w:type="dxa"/>
            <w:shd w:val="clear" w:color="auto" w:fill="DEEAF6" w:themeFill="accent5" w:themeFillTint="33"/>
          </w:tcPr>
          <w:p w14:paraId="2806B16B" w14:textId="5C61FD98" w:rsidR="00D45953" w:rsidRPr="003477DA" w:rsidRDefault="00D45953" w:rsidP="00E34ABF">
            <w:pPr>
              <w:rPr>
                <w:rFonts w:ascii="Gibson" w:hAnsi="Gibson"/>
                <w:lang w:val="en-US"/>
              </w:rPr>
            </w:pPr>
            <w:r w:rsidRPr="003477DA">
              <w:rPr>
                <w:rFonts w:ascii="Gibson" w:hAnsi="Gibson"/>
                <w:lang w:val="en-US"/>
              </w:rPr>
              <w:t>Apologies:</w:t>
            </w:r>
          </w:p>
        </w:tc>
        <w:tc>
          <w:tcPr>
            <w:tcW w:w="13749" w:type="dxa"/>
          </w:tcPr>
          <w:p w14:paraId="23D12A05" w14:textId="77777777" w:rsidR="00D45953" w:rsidRPr="003477DA" w:rsidRDefault="00D45953" w:rsidP="00E34ABF">
            <w:pPr>
              <w:rPr>
                <w:rFonts w:ascii="Gibson" w:hAnsi="Gibson"/>
                <w:lang w:val="en-US"/>
              </w:rPr>
            </w:pPr>
          </w:p>
        </w:tc>
      </w:tr>
      <w:tr w:rsidR="00753F8F" w:rsidRPr="003477DA" w14:paraId="0994C888" w14:textId="77777777" w:rsidTr="00603541">
        <w:tc>
          <w:tcPr>
            <w:tcW w:w="1844" w:type="dxa"/>
            <w:shd w:val="clear" w:color="auto" w:fill="DEEAF6" w:themeFill="accent5" w:themeFillTint="33"/>
          </w:tcPr>
          <w:p w14:paraId="0108E1F4" w14:textId="331B0778" w:rsidR="00753F8F" w:rsidRPr="003477DA" w:rsidRDefault="00753F8F" w:rsidP="00E34ABF">
            <w:pPr>
              <w:rPr>
                <w:rFonts w:ascii="Gibson" w:hAnsi="Gibson"/>
                <w:lang w:val="en-US"/>
              </w:rPr>
            </w:pPr>
            <w:r w:rsidRPr="003477DA">
              <w:rPr>
                <w:rFonts w:ascii="Gibson" w:hAnsi="Gibson"/>
                <w:lang w:val="en-US"/>
              </w:rPr>
              <w:t>Proxies:</w:t>
            </w:r>
          </w:p>
        </w:tc>
        <w:tc>
          <w:tcPr>
            <w:tcW w:w="13749" w:type="dxa"/>
          </w:tcPr>
          <w:p w14:paraId="4CD1040A" w14:textId="77777777" w:rsidR="00753F8F" w:rsidRPr="003477DA" w:rsidRDefault="00753F8F" w:rsidP="00E34ABF">
            <w:pPr>
              <w:rPr>
                <w:rFonts w:ascii="Gibson" w:hAnsi="Gibson"/>
                <w:lang w:val="en-US"/>
              </w:rPr>
            </w:pPr>
          </w:p>
        </w:tc>
      </w:tr>
    </w:tbl>
    <w:p w14:paraId="39530138" w14:textId="77777777" w:rsidR="00753F8F" w:rsidRPr="003477DA" w:rsidRDefault="00753F8F" w:rsidP="00753F8F">
      <w:pPr>
        <w:rPr>
          <w:rFonts w:ascii="Gibson" w:hAnsi="Gibson"/>
          <w:lang w:val="en-US"/>
        </w:rPr>
      </w:pPr>
    </w:p>
    <w:tbl>
      <w:tblPr>
        <w:tblStyle w:val="TableGrid"/>
        <w:tblW w:w="15593" w:type="dxa"/>
        <w:tblInd w:w="-856" w:type="dxa"/>
        <w:tblLayout w:type="fixed"/>
        <w:tblLook w:val="04A0" w:firstRow="1" w:lastRow="0" w:firstColumn="1" w:lastColumn="0" w:noHBand="0" w:noVBand="1"/>
      </w:tblPr>
      <w:tblGrid>
        <w:gridCol w:w="709"/>
        <w:gridCol w:w="2694"/>
        <w:gridCol w:w="2409"/>
        <w:gridCol w:w="9781"/>
      </w:tblGrid>
      <w:tr w:rsidR="00D45953" w:rsidRPr="003477DA" w14:paraId="58E42F07" w14:textId="0ECAC326" w:rsidTr="00603541">
        <w:tc>
          <w:tcPr>
            <w:tcW w:w="709" w:type="dxa"/>
            <w:shd w:val="clear" w:color="auto" w:fill="DEEAF6" w:themeFill="accent5" w:themeFillTint="33"/>
          </w:tcPr>
          <w:p w14:paraId="4342D62A" w14:textId="106F6745" w:rsidR="00D45953" w:rsidRPr="003477DA" w:rsidRDefault="00D45953" w:rsidP="00E34ABF">
            <w:pPr>
              <w:rPr>
                <w:rFonts w:ascii="Gibson" w:hAnsi="Gibson"/>
                <w:b/>
                <w:bCs/>
                <w:lang w:val="en-US"/>
              </w:rPr>
            </w:pPr>
            <w:r w:rsidRPr="003477DA">
              <w:rPr>
                <w:rFonts w:ascii="Gibson" w:hAnsi="Gibson"/>
                <w:b/>
                <w:bCs/>
                <w:lang w:val="en-US"/>
              </w:rPr>
              <w:t>Item</w:t>
            </w:r>
          </w:p>
        </w:tc>
        <w:tc>
          <w:tcPr>
            <w:tcW w:w="2694" w:type="dxa"/>
            <w:shd w:val="clear" w:color="auto" w:fill="DEEAF6" w:themeFill="accent5" w:themeFillTint="33"/>
          </w:tcPr>
          <w:p w14:paraId="4062A12D" w14:textId="1FCFD09E" w:rsidR="00D45953" w:rsidRPr="003477DA" w:rsidRDefault="00603541" w:rsidP="00E34ABF">
            <w:pPr>
              <w:rPr>
                <w:rFonts w:ascii="Gibson" w:hAnsi="Gibson"/>
                <w:b/>
                <w:bCs/>
                <w:lang w:val="en-US"/>
              </w:rPr>
            </w:pPr>
            <w:r w:rsidRPr="003477DA">
              <w:rPr>
                <w:rFonts w:ascii="Gibson" w:hAnsi="Gibson"/>
                <w:b/>
                <w:bCs/>
                <w:lang w:val="en-US"/>
              </w:rPr>
              <w:t>Description</w:t>
            </w:r>
          </w:p>
        </w:tc>
        <w:tc>
          <w:tcPr>
            <w:tcW w:w="2409" w:type="dxa"/>
            <w:shd w:val="clear" w:color="auto" w:fill="DEEAF6" w:themeFill="accent5" w:themeFillTint="33"/>
          </w:tcPr>
          <w:p w14:paraId="22CE2167" w14:textId="77777777" w:rsidR="00D45953" w:rsidRPr="003477DA" w:rsidRDefault="00D45953" w:rsidP="00E34ABF">
            <w:pPr>
              <w:rPr>
                <w:rFonts w:ascii="Gibson" w:hAnsi="Gibson"/>
                <w:b/>
                <w:bCs/>
                <w:lang w:val="en-US"/>
              </w:rPr>
            </w:pPr>
            <w:r w:rsidRPr="003477DA">
              <w:rPr>
                <w:rFonts w:ascii="Gibson" w:hAnsi="Gibson"/>
                <w:b/>
                <w:bCs/>
                <w:lang w:val="en-US"/>
              </w:rPr>
              <w:t>Presenter</w:t>
            </w:r>
          </w:p>
        </w:tc>
        <w:tc>
          <w:tcPr>
            <w:tcW w:w="9781" w:type="dxa"/>
            <w:shd w:val="clear" w:color="auto" w:fill="DEEAF6" w:themeFill="accent5" w:themeFillTint="33"/>
          </w:tcPr>
          <w:p w14:paraId="13AD44CA" w14:textId="29ADB8DB" w:rsidR="00D45953" w:rsidRPr="003477DA" w:rsidRDefault="00D45953" w:rsidP="00E34ABF">
            <w:pPr>
              <w:rPr>
                <w:rFonts w:ascii="Gibson" w:hAnsi="Gibson"/>
                <w:b/>
                <w:bCs/>
                <w:lang w:val="en-US"/>
              </w:rPr>
            </w:pPr>
            <w:r w:rsidRPr="003477DA">
              <w:rPr>
                <w:rFonts w:ascii="Gibson" w:hAnsi="Gibson"/>
                <w:b/>
                <w:bCs/>
                <w:lang w:val="en-US"/>
              </w:rPr>
              <w:t>Minutes</w:t>
            </w:r>
          </w:p>
        </w:tc>
      </w:tr>
      <w:tr w:rsidR="00D45953" w:rsidRPr="003477DA" w14:paraId="23507330" w14:textId="7934A925" w:rsidTr="00DF41B9">
        <w:tc>
          <w:tcPr>
            <w:tcW w:w="709" w:type="dxa"/>
          </w:tcPr>
          <w:p w14:paraId="1C1D2F2F"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44ED0BBD" w14:textId="761EF155" w:rsidR="00D45953" w:rsidRPr="003477DA" w:rsidRDefault="00D45953" w:rsidP="00D45953">
            <w:pPr>
              <w:rPr>
                <w:rFonts w:ascii="Gibson" w:hAnsi="Gibson"/>
                <w:lang w:val="en-US"/>
              </w:rPr>
            </w:pPr>
            <w:r w:rsidRPr="003477DA">
              <w:rPr>
                <w:rFonts w:ascii="Gibson" w:hAnsi="Gibson"/>
                <w:lang w:val="en-US"/>
              </w:rPr>
              <w:t>Welcome</w:t>
            </w:r>
          </w:p>
          <w:p w14:paraId="54E83696" w14:textId="77777777" w:rsidR="00D45953" w:rsidRPr="003477DA" w:rsidRDefault="00D45953" w:rsidP="00D45953">
            <w:pPr>
              <w:pStyle w:val="ListParagraph"/>
              <w:numPr>
                <w:ilvl w:val="1"/>
                <w:numId w:val="1"/>
              </w:numPr>
              <w:ind w:left="465"/>
              <w:rPr>
                <w:rFonts w:ascii="Gibson" w:hAnsi="Gibson"/>
                <w:lang w:val="en-US"/>
              </w:rPr>
            </w:pPr>
            <w:r w:rsidRPr="003477DA">
              <w:rPr>
                <w:rFonts w:ascii="Gibson" w:hAnsi="Gibson"/>
                <w:lang w:val="en-US"/>
              </w:rPr>
              <w:t>Apologies</w:t>
            </w:r>
          </w:p>
          <w:p w14:paraId="6B830C07" w14:textId="77777777" w:rsidR="00D45953" w:rsidRPr="003477DA" w:rsidRDefault="00D45953" w:rsidP="00D45953">
            <w:pPr>
              <w:pStyle w:val="ListParagraph"/>
              <w:numPr>
                <w:ilvl w:val="1"/>
                <w:numId w:val="1"/>
              </w:numPr>
              <w:ind w:left="465"/>
              <w:rPr>
                <w:rFonts w:ascii="Gibson" w:hAnsi="Gibson"/>
                <w:lang w:val="en-US"/>
              </w:rPr>
            </w:pPr>
            <w:r w:rsidRPr="003477DA">
              <w:rPr>
                <w:rFonts w:ascii="Gibson" w:hAnsi="Gibson"/>
                <w:lang w:val="en-US"/>
              </w:rPr>
              <w:t>Acknowledgements (i.e. Life Members)</w:t>
            </w:r>
          </w:p>
        </w:tc>
        <w:tc>
          <w:tcPr>
            <w:tcW w:w="2409" w:type="dxa"/>
          </w:tcPr>
          <w:p w14:paraId="1D716C32" w14:textId="77777777" w:rsidR="00D45953" w:rsidRPr="003477DA" w:rsidRDefault="00D45953" w:rsidP="00E34ABF">
            <w:pPr>
              <w:rPr>
                <w:rFonts w:ascii="Gibson" w:hAnsi="Gibson"/>
                <w:lang w:val="en-US"/>
              </w:rPr>
            </w:pPr>
            <w:r w:rsidRPr="003477DA">
              <w:rPr>
                <w:rFonts w:ascii="Gibson" w:hAnsi="Gibson"/>
                <w:lang w:val="en-US"/>
              </w:rPr>
              <w:t>President/Chair</w:t>
            </w:r>
          </w:p>
        </w:tc>
        <w:tc>
          <w:tcPr>
            <w:tcW w:w="9781" w:type="dxa"/>
          </w:tcPr>
          <w:p w14:paraId="01FCCCA1" w14:textId="4BA36C79" w:rsidR="00D45953" w:rsidRPr="003477DA" w:rsidRDefault="00D45953" w:rsidP="00E34ABF">
            <w:pPr>
              <w:rPr>
                <w:rFonts w:ascii="Gibson" w:hAnsi="Gibson"/>
                <w:i/>
                <w:iCs/>
                <w:lang w:val="en-US"/>
              </w:rPr>
            </w:pPr>
            <w:r w:rsidRPr="003477DA">
              <w:rPr>
                <w:rFonts w:ascii="Gibson" w:hAnsi="Gibson"/>
                <w:i/>
                <w:iCs/>
                <w:lang w:val="en-US"/>
              </w:rPr>
              <w:t>Note time of commencement of meeting:</w:t>
            </w:r>
          </w:p>
          <w:p w14:paraId="578535C6" w14:textId="77777777" w:rsidR="00D45953" w:rsidRPr="003477DA" w:rsidRDefault="00D45953" w:rsidP="00E34ABF">
            <w:pPr>
              <w:rPr>
                <w:rFonts w:ascii="Gibson" w:hAnsi="Gibson"/>
                <w:i/>
                <w:iCs/>
                <w:lang w:val="en-US"/>
              </w:rPr>
            </w:pPr>
          </w:p>
          <w:p w14:paraId="7449FBFE" w14:textId="1CEB341B" w:rsidR="00D45953" w:rsidRPr="003477DA" w:rsidRDefault="00D45953" w:rsidP="00E34ABF">
            <w:pPr>
              <w:rPr>
                <w:rFonts w:ascii="Gibson" w:hAnsi="Gibson"/>
                <w:i/>
                <w:iCs/>
                <w:lang w:val="en-US"/>
              </w:rPr>
            </w:pPr>
            <w:r w:rsidRPr="003477DA">
              <w:rPr>
                <w:rFonts w:ascii="Gibson" w:hAnsi="Gibson"/>
                <w:i/>
                <w:iCs/>
                <w:lang w:val="en-US"/>
              </w:rPr>
              <w:t>Note Apologies:</w:t>
            </w:r>
          </w:p>
        </w:tc>
      </w:tr>
      <w:tr w:rsidR="00D45953" w:rsidRPr="003477DA" w14:paraId="5EA2AECE" w14:textId="55553822" w:rsidTr="00DF41B9">
        <w:tc>
          <w:tcPr>
            <w:tcW w:w="709" w:type="dxa"/>
          </w:tcPr>
          <w:p w14:paraId="1271B99E"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605FB4AE" w14:textId="26A7E7BB" w:rsidR="00D45953" w:rsidRPr="003477DA" w:rsidRDefault="00D45953" w:rsidP="00D45953">
            <w:pPr>
              <w:rPr>
                <w:rFonts w:ascii="Gibson" w:hAnsi="Gibson"/>
                <w:lang w:val="en-US"/>
              </w:rPr>
            </w:pPr>
            <w:r w:rsidRPr="003477DA">
              <w:rPr>
                <w:rFonts w:ascii="Gibson" w:hAnsi="Gibson"/>
                <w:lang w:val="en-US"/>
              </w:rPr>
              <w:t>Confirmation of Minutes of the previous Annual General Meeting</w:t>
            </w:r>
          </w:p>
        </w:tc>
        <w:tc>
          <w:tcPr>
            <w:tcW w:w="2409" w:type="dxa"/>
          </w:tcPr>
          <w:p w14:paraId="52A3528C" w14:textId="77777777" w:rsidR="00D45953" w:rsidRPr="003477DA" w:rsidRDefault="00D45953" w:rsidP="00E34ABF">
            <w:pPr>
              <w:rPr>
                <w:rFonts w:ascii="Gibson" w:hAnsi="Gibson"/>
                <w:lang w:val="en-US"/>
              </w:rPr>
            </w:pPr>
            <w:r w:rsidRPr="003477DA">
              <w:rPr>
                <w:rFonts w:ascii="Gibson" w:hAnsi="Gibson"/>
                <w:lang w:val="en-US"/>
              </w:rPr>
              <w:t>President/Chair</w:t>
            </w:r>
          </w:p>
        </w:tc>
        <w:tc>
          <w:tcPr>
            <w:tcW w:w="9781" w:type="dxa"/>
          </w:tcPr>
          <w:p w14:paraId="5603BFA5" w14:textId="64407501" w:rsidR="00D45953" w:rsidRPr="003477DA" w:rsidRDefault="00D45953" w:rsidP="00E34ABF">
            <w:pPr>
              <w:rPr>
                <w:rFonts w:ascii="Gibson" w:hAnsi="Gibson"/>
                <w:i/>
                <w:iCs/>
                <w:lang w:val="en-US"/>
              </w:rPr>
            </w:pPr>
            <w:r w:rsidRPr="003477DA">
              <w:rPr>
                <w:rFonts w:ascii="Gibson" w:hAnsi="Gibson"/>
                <w:i/>
                <w:iCs/>
                <w:lang w:val="en-US"/>
              </w:rPr>
              <w:t>Proposed resolution: That the minutes of the 20</w:t>
            </w:r>
            <w:r w:rsidRPr="003477DA">
              <w:rPr>
                <w:rFonts w:ascii="Gibson" w:hAnsi="Gibson"/>
                <w:i/>
                <w:iCs/>
                <w:highlight w:val="lightGray"/>
                <w:lang w:val="en-US"/>
              </w:rPr>
              <w:t>XX</w:t>
            </w:r>
            <w:r w:rsidRPr="003477DA">
              <w:rPr>
                <w:rFonts w:ascii="Gibson" w:hAnsi="Gibson"/>
                <w:i/>
                <w:iCs/>
                <w:lang w:val="en-US"/>
              </w:rPr>
              <w:t xml:space="preserve"> Annual General Meeting be accepted as a true and accurate record of the meeting.</w:t>
            </w:r>
          </w:p>
          <w:p w14:paraId="216049D3" w14:textId="2DDEC3A1" w:rsidR="00D45953" w:rsidRPr="003477DA" w:rsidRDefault="00D45953" w:rsidP="00E34ABF">
            <w:pPr>
              <w:rPr>
                <w:rFonts w:ascii="Gibson" w:hAnsi="Gibson"/>
                <w:b/>
                <w:bCs/>
                <w:lang w:val="en-US"/>
              </w:rPr>
            </w:pPr>
            <w:r w:rsidRPr="003477DA">
              <w:rPr>
                <w:rFonts w:ascii="Gibson" w:hAnsi="Gibson"/>
                <w:b/>
                <w:bCs/>
                <w:lang w:val="en-US"/>
              </w:rPr>
              <w:t>Moved:</w:t>
            </w:r>
          </w:p>
          <w:p w14:paraId="253E07D0" w14:textId="78AF86F6" w:rsidR="00D45953" w:rsidRPr="003477DA" w:rsidRDefault="00D45953" w:rsidP="00E34ABF">
            <w:pPr>
              <w:rPr>
                <w:rFonts w:ascii="Gibson" w:hAnsi="Gibson"/>
                <w:b/>
                <w:bCs/>
                <w:lang w:val="en-US"/>
              </w:rPr>
            </w:pPr>
            <w:r w:rsidRPr="003477DA">
              <w:rPr>
                <w:rFonts w:ascii="Gibson" w:hAnsi="Gibson"/>
                <w:b/>
                <w:bCs/>
                <w:lang w:val="en-US"/>
              </w:rPr>
              <w:t>Seconded:</w:t>
            </w:r>
          </w:p>
          <w:p w14:paraId="00D97FA9" w14:textId="33032646" w:rsidR="00D45953" w:rsidRPr="003477DA" w:rsidRDefault="00D45953" w:rsidP="00E34ABF">
            <w:pPr>
              <w:rPr>
                <w:rFonts w:ascii="Gibson" w:hAnsi="Gibson"/>
                <w:b/>
                <w:bCs/>
                <w:lang w:val="en-US"/>
              </w:rPr>
            </w:pPr>
          </w:p>
          <w:p w14:paraId="1AE027E5" w14:textId="58D0C028" w:rsidR="00D45953" w:rsidRPr="003477DA" w:rsidRDefault="00D45953" w:rsidP="00753F8F">
            <w:pPr>
              <w:jc w:val="right"/>
              <w:rPr>
                <w:rFonts w:ascii="Gibson" w:hAnsi="Gibson"/>
                <w:b/>
                <w:bCs/>
                <w:lang w:val="en-US"/>
              </w:rPr>
            </w:pPr>
            <w:r w:rsidRPr="003477DA">
              <w:rPr>
                <w:rFonts w:ascii="Gibson" w:hAnsi="Gibson"/>
                <w:b/>
                <w:bCs/>
                <w:lang w:val="en-US"/>
              </w:rPr>
              <w:t>Passed/Not passed</w:t>
            </w:r>
          </w:p>
          <w:p w14:paraId="415749BE" w14:textId="3FF47CB0" w:rsidR="00D45953" w:rsidRPr="003477DA" w:rsidRDefault="00D45953" w:rsidP="00E34ABF">
            <w:pPr>
              <w:rPr>
                <w:rFonts w:ascii="Gibson" w:hAnsi="Gibson"/>
                <w:lang w:val="en-US"/>
              </w:rPr>
            </w:pPr>
          </w:p>
        </w:tc>
      </w:tr>
      <w:tr w:rsidR="00D45953" w:rsidRPr="003477DA" w14:paraId="31F688B1" w14:textId="4CB4CC40" w:rsidTr="00DF41B9">
        <w:tc>
          <w:tcPr>
            <w:tcW w:w="709" w:type="dxa"/>
          </w:tcPr>
          <w:p w14:paraId="569E375F"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22190EE5" w14:textId="2FEA9D38" w:rsidR="00D45953" w:rsidRPr="003477DA" w:rsidRDefault="00D45953" w:rsidP="00D45953">
            <w:pPr>
              <w:rPr>
                <w:rFonts w:ascii="Gibson" w:hAnsi="Gibson"/>
                <w:lang w:val="en-US"/>
              </w:rPr>
            </w:pPr>
            <w:r w:rsidRPr="003477DA">
              <w:rPr>
                <w:rFonts w:ascii="Gibson" w:hAnsi="Gibson"/>
                <w:lang w:val="en-US"/>
              </w:rPr>
              <w:t xml:space="preserve">President/Chairperson Report </w:t>
            </w:r>
          </w:p>
        </w:tc>
        <w:tc>
          <w:tcPr>
            <w:tcW w:w="2409" w:type="dxa"/>
          </w:tcPr>
          <w:p w14:paraId="365D3CE9" w14:textId="77777777" w:rsidR="00D45953" w:rsidRPr="003477DA" w:rsidRDefault="00D45953" w:rsidP="00E34ABF">
            <w:pPr>
              <w:rPr>
                <w:rFonts w:ascii="Gibson" w:hAnsi="Gibson"/>
                <w:lang w:val="en-US"/>
              </w:rPr>
            </w:pPr>
            <w:r w:rsidRPr="003477DA">
              <w:rPr>
                <w:rFonts w:ascii="Gibson" w:hAnsi="Gibson"/>
                <w:lang w:val="en-US"/>
              </w:rPr>
              <w:t>President/Chair</w:t>
            </w:r>
          </w:p>
        </w:tc>
        <w:tc>
          <w:tcPr>
            <w:tcW w:w="9781" w:type="dxa"/>
          </w:tcPr>
          <w:p w14:paraId="5BED6739" w14:textId="4E4AEA44" w:rsidR="00D45953" w:rsidRPr="003477DA" w:rsidRDefault="00D45953" w:rsidP="00753F8F">
            <w:pPr>
              <w:rPr>
                <w:rFonts w:ascii="Gibson" w:hAnsi="Gibson"/>
                <w:i/>
                <w:iCs/>
                <w:lang w:val="en-US"/>
              </w:rPr>
            </w:pPr>
            <w:r w:rsidRPr="003477DA">
              <w:rPr>
                <w:rFonts w:ascii="Gibson" w:hAnsi="Gibson"/>
                <w:i/>
                <w:iCs/>
                <w:lang w:val="en-US"/>
              </w:rPr>
              <w:t>Proposed resolution: That the President/Chair Report tabled at the Annual General Meeting be accepted.</w:t>
            </w:r>
          </w:p>
          <w:p w14:paraId="483363E6" w14:textId="6D2913E7" w:rsidR="00D45953" w:rsidRPr="003477DA" w:rsidRDefault="00D45953" w:rsidP="00753F8F">
            <w:pPr>
              <w:rPr>
                <w:rFonts w:ascii="Gibson" w:hAnsi="Gibson"/>
                <w:b/>
                <w:bCs/>
                <w:lang w:val="en-US"/>
              </w:rPr>
            </w:pPr>
            <w:r w:rsidRPr="003477DA">
              <w:rPr>
                <w:rFonts w:ascii="Gibson" w:hAnsi="Gibson"/>
                <w:b/>
                <w:bCs/>
                <w:lang w:val="en-US"/>
              </w:rPr>
              <w:t>Moved:</w:t>
            </w:r>
          </w:p>
          <w:p w14:paraId="768C5CC5" w14:textId="77777777" w:rsidR="00D45953" w:rsidRPr="003477DA" w:rsidRDefault="00D45953" w:rsidP="00753F8F">
            <w:pPr>
              <w:rPr>
                <w:rFonts w:ascii="Gibson" w:hAnsi="Gibson"/>
                <w:b/>
                <w:bCs/>
                <w:lang w:val="en-US"/>
              </w:rPr>
            </w:pPr>
            <w:r w:rsidRPr="003477DA">
              <w:rPr>
                <w:rFonts w:ascii="Gibson" w:hAnsi="Gibson"/>
                <w:b/>
                <w:bCs/>
                <w:lang w:val="en-US"/>
              </w:rPr>
              <w:t>Seconded:</w:t>
            </w:r>
          </w:p>
          <w:p w14:paraId="01CFF931" w14:textId="77777777" w:rsidR="00D45953" w:rsidRPr="003477DA" w:rsidRDefault="00D45953" w:rsidP="00753F8F">
            <w:pPr>
              <w:rPr>
                <w:rFonts w:ascii="Gibson" w:hAnsi="Gibson"/>
                <w:b/>
                <w:bCs/>
                <w:lang w:val="en-US"/>
              </w:rPr>
            </w:pPr>
          </w:p>
          <w:p w14:paraId="22977796" w14:textId="77777777" w:rsidR="00D45953" w:rsidRPr="003477DA" w:rsidRDefault="00D45953" w:rsidP="00753F8F">
            <w:pPr>
              <w:jc w:val="right"/>
              <w:rPr>
                <w:rFonts w:ascii="Gibson" w:hAnsi="Gibson"/>
                <w:b/>
                <w:bCs/>
                <w:lang w:val="en-US"/>
              </w:rPr>
            </w:pPr>
            <w:r w:rsidRPr="003477DA">
              <w:rPr>
                <w:rFonts w:ascii="Gibson" w:hAnsi="Gibson"/>
                <w:b/>
                <w:bCs/>
                <w:lang w:val="en-US"/>
              </w:rPr>
              <w:t>Passed/Not passed</w:t>
            </w:r>
          </w:p>
          <w:p w14:paraId="4F0C7F00" w14:textId="20218421" w:rsidR="00D45953" w:rsidRPr="003477DA" w:rsidRDefault="00D45953" w:rsidP="00E34ABF">
            <w:pPr>
              <w:rPr>
                <w:rFonts w:ascii="Gibson" w:hAnsi="Gibson"/>
                <w:lang w:val="en-US"/>
              </w:rPr>
            </w:pPr>
          </w:p>
        </w:tc>
      </w:tr>
      <w:tr w:rsidR="00D45953" w:rsidRPr="003477DA" w14:paraId="001258F0" w14:textId="2D711558" w:rsidTr="00DF41B9">
        <w:tc>
          <w:tcPr>
            <w:tcW w:w="709" w:type="dxa"/>
          </w:tcPr>
          <w:p w14:paraId="55AFDCD8"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59E6C42B" w14:textId="0EBF230A" w:rsidR="00D45953" w:rsidRPr="003477DA" w:rsidRDefault="00D45953" w:rsidP="00D45953">
            <w:pPr>
              <w:rPr>
                <w:rFonts w:ascii="Gibson" w:hAnsi="Gibson"/>
                <w:lang w:val="en-US"/>
              </w:rPr>
            </w:pPr>
            <w:r w:rsidRPr="003477DA">
              <w:rPr>
                <w:rFonts w:ascii="Gibson" w:hAnsi="Gibson"/>
                <w:lang w:val="en-US"/>
              </w:rPr>
              <w:t>Acceptance of the Annual Report</w:t>
            </w:r>
          </w:p>
        </w:tc>
        <w:tc>
          <w:tcPr>
            <w:tcW w:w="2409" w:type="dxa"/>
          </w:tcPr>
          <w:p w14:paraId="0500859C" w14:textId="77777777" w:rsidR="00D45953" w:rsidRPr="003477DA" w:rsidRDefault="00D45953" w:rsidP="00E34ABF">
            <w:pPr>
              <w:rPr>
                <w:rFonts w:ascii="Gibson" w:hAnsi="Gibson"/>
                <w:lang w:val="en-US"/>
              </w:rPr>
            </w:pPr>
            <w:r w:rsidRPr="003477DA">
              <w:rPr>
                <w:rFonts w:ascii="Gibson" w:hAnsi="Gibson"/>
                <w:lang w:val="en-US"/>
              </w:rPr>
              <w:t>President/Chair</w:t>
            </w:r>
          </w:p>
        </w:tc>
        <w:tc>
          <w:tcPr>
            <w:tcW w:w="9781" w:type="dxa"/>
          </w:tcPr>
          <w:p w14:paraId="3F138C79" w14:textId="798DB68A" w:rsidR="00D45953" w:rsidRPr="003477DA" w:rsidRDefault="00D45953" w:rsidP="00753F8F">
            <w:pPr>
              <w:rPr>
                <w:rFonts w:ascii="Gibson" w:hAnsi="Gibson"/>
                <w:i/>
                <w:iCs/>
                <w:lang w:val="en-US"/>
              </w:rPr>
            </w:pPr>
            <w:r w:rsidRPr="003477DA">
              <w:rPr>
                <w:rFonts w:ascii="Gibson" w:hAnsi="Gibson"/>
                <w:i/>
                <w:iCs/>
                <w:lang w:val="en-US"/>
              </w:rPr>
              <w:t>Proposed resolution: That the 20</w:t>
            </w:r>
            <w:r w:rsidRPr="003477DA">
              <w:rPr>
                <w:rFonts w:ascii="Gibson" w:hAnsi="Gibson"/>
                <w:i/>
                <w:iCs/>
                <w:highlight w:val="lightGray"/>
                <w:lang w:val="en-US"/>
              </w:rPr>
              <w:t>XX</w:t>
            </w:r>
            <w:r w:rsidRPr="003477DA">
              <w:rPr>
                <w:rFonts w:ascii="Gibson" w:hAnsi="Gibson"/>
                <w:i/>
                <w:iCs/>
                <w:lang w:val="en-US"/>
              </w:rPr>
              <w:t xml:space="preserve"> Annual Report tabled at the Annual General Meeting be accepted.</w:t>
            </w:r>
          </w:p>
          <w:p w14:paraId="27D38479" w14:textId="7A5C396A" w:rsidR="00D45953" w:rsidRPr="003477DA" w:rsidRDefault="00D45953" w:rsidP="00753F8F">
            <w:pPr>
              <w:rPr>
                <w:rFonts w:ascii="Gibson" w:hAnsi="Gibson"/>
                <w:b/>
                <w:bCs/>
                <w:lang w:val="en-US"/>
              </w:rPr>
            </w:pPr>
            <w:r w:rsidRPr="003477DA">
              <w:rPr>
                <w:rFonts w:ascii="Gibson" w:hAnsi="Gibson"/>
                <w:b/>
                <w:bCs/>
                <w:lang w:val="en-US"/>
              </w:rPr>
              <w:t>Moved:</w:t>
            </w:r>
          </w:p>
          <w:p w14:paraId="788DCB4E" w14:textId="77777777" w:rsidR="00D45953" w:rsidRPr="003477DA" w:rsidRDefault="00D45953" w:rsidP="00753F8F">
            <w:pPr>
              <w:rPr>
                <w:rFonts w:ascii="Gibson" w:hAnsi="Gibson"/>
                <w:b/>
                <w:bCs/>
                <w:lang w:val="en-US"/>
              </w:rPr>
            </w:pPr>
            <w:r w:rsidRPr="003477DA">
              <w:rPr>
                <w:rFonts w:ascii="Gibson" w:hAnsi="Gibson"/>
                <w:b/>
                <w:bCs/>
                <w:lang w:val="en-US"/>
              </w:rPr>
              <w:t>Seconded:</w:t>
            </w:r>
          </w:p>
          <w:p w14:paraId="72BD55C3" w14:textId="77777777" w:rsidR="00D45953" w:rsidRPr="003477DA" w:rsidRDefault="00D45953" w:rsidP="00753F8F">
            <w:pPr>
              <w:rPr>
                <w:rFonts w:ascii="Gibson" w:hAnsi="Gibson"/>
                <w:b/>
                <w:bCs/>
                <w:lang w:val="en-US"/>
              </w:rPr>
            </w:pPr>
          </w:p>
          <w:p w14:paraId="648FFF5E" w14:textId="77777777" w:rsidR="00D45953" w:rsidRPr="003477DA" w:rsidRDefault="00D45953" w:rsidP="00753F8F">
            <w:pPr>
              <w:jc w:val="right"/>
              <w:rPr>
                <w:rFonts w:ascii="Gibson" w:hAnsi="Gibson"/>
                <w:b/>
                <w:bCs/>
                <w:lang w:val="en-US"/>
              </w:rPr>
            </w:pPr>
            <w:r w:rsidRPr="003477DA">
              <w:rPr>
                <w:rFonts w:ascii="Gibson" w:hAnsi="Gibson"/>
                <w:b/>
                <w:bCs/>
                <w:lang w:val="en-US"/>
              </w:rPr>
              <w:t>Passed/Not passed</w:t>
            </w:r>
          </w:p>
          <w:p w14:paraId="664C8B7C" w14:textId="77777777" w:rsidR="00D45953" w:rsidRPr="003477DA" w:rsidRDefault="00D45953" w:rsidP="00E34ABF">
            <w:pPr>
              <w:rPr>
                <w:rFonts w:ascii="Gibson" w:hAnsi="Gibson"/>
                <w:lang w:val="en-US"/>
              </w:rPr>
            </w:pPr>
          </w:p>
        </w:tc>
      </w:tr>
      <w:tr w:rsidR="00D45953" w:rsidRPr="003477DA" w14:paraId="4249E1EE" w14:textId="21900EEE" w:rsidTr="00DF41B9">
        <w:tc>
          <w:tcPr>
            <w:tcW w:w="709" w:type="dxa"/>
          </w:tcPr>
          <w:p w14:paraId="74FED235"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5AEAA98E" w14:textId="56B83CBC" w:rsidR="00D45953" w:rsidRPr="003477DA" w:rsidRDefault="00D45953" w:rsidP="00D45953">
            <w:pPr>
              <w:rPr>
                <w:rFonts w:ascii="Gibson" w:hAnsi="Gibson"/>
                <w:lang w:val="en-US"/>
              </w:rPr>
            </w:pPr>
            <w:r w:rsidRPr="003477DA">
              <w:rPr>
                <w:rFonts w:ascii="Gibson" w:hAnsi="Gibson"/>
                <w:lang w:val="en-US"/>
              </w:rPr>
              <w:t>Acceptance of the Financial Statements</w:t>
            </w:r>
          </w:p>
        </w:tc>
        <w:tc>
          <w:tcPr>
            <w:tcW w:w="2409" w:type="dxa"/>
          </w:tcPr>
          <w:p w14:paraId="77779988" w14:textId="53B14015" w:rsidR="00D45953" w:rsidRPr="003477DA" w:rsidRDefault="00D45953" w:rsidP="00E34ABF">
            <w:pPr>
              <w:rPr>
                <w:rFonts w:ascii="Gibson" w:hAnsi="Gibson"/>
                <w:lang w:val="en-US"/>
              </w:rPr>
            </w:pPr>
            <w:r w:rsidRPr="003477DA">
              <w:rPr>
                <w:rFonts w:ascii="Gibson" w:hAnsi="Gibson"/>
                <w:lang w:val="en-US"/>
              </w:rPr>
              <w:t>Treasurer/ Finance Director</w:t>
            </w:r>
          </w:p>
        </w:tc>
        <w:tc>
          <w:tcPr>
            <w:tcW w:w="9781" w:type="dxa"/>
          </w:tcPr>
          <w:p w14:paraId="3D247265" w14:textId="58522135" w:rsidR="00D45953" w:rsidRPr="003477DA" w:rsidRDefault="00D45953" w:rsidP="00753F8F">
            <w:pPr>
              <w:rPr>
                <w:rFonts w:ascii="Gibson" w:hAnsi="Gibson"/>
                <w:b/>
                <w:bCs/>
                <w:lang w:val="en-US"/>
              </w:rPr>
            </w:pPr>
            <w:r w:rsidRPr="003477DA">
              <w:rPr>
                <w:rFonts w:ascii="Gibson" w:hAnsi="Gibson"/>
                <w:i/>
                <w:iCs/>
                <w:lang w:val="en-US"/>
              </w:rPr>
              <w:t>Proposed resolution: That the financial statements tabled at the Annual General Meeting be accepted.</w:t>
            </w:r>
          </w:p>
          <w:p w14:paraId="034497C9" w14:textId="7254E00E" w:rsidR="00D45953" w:rsidRPr="003477DA" w:rsidRDefault="00D45953" w:rsidP="00753F8F">
            <w:pPr>
              <w:rPr>
                <w:rFonts w:ascii="Gibson" w:hAnsi="Gibson"/>
                <w:b/>
                <w:bCs/>
                <w:lang w:val="en-US"/>
              </w:rPr>
            </w:pPr>
            <w:r w:rsidRPr="003477DA">
              <w:rPr>
                <w:rFonts w:ascii="Gibson" w:hAnsi="Gibson"/>
                <w:b/>
                <w:bCs/>
                <w:lang w:val="en-US"/>
              </w:rPr>
              <w:t>Moved:</w:t>
            </w:r>
          </w:p>
          <w:p w14:paraId="797FBD4D" w14:textId="77777777" w:rsidR="00D45953" w:rsidRPr="003477DA" w:rsidRDefault="00D45953" w:rsidP="00753F8F">
            <w:pPr>
              <w:rPr>
                <w:rFonts w:ascii="Gibson" w:hAnsi="Gibson"/>
                <w:b/>
                <w:bCs/>
                <w:lang w:val="en-US"/>
              </w:rPr>
            </w:pPr>
            <w:r w:rsidRPr="003477DA">
              <w:rPr>
                <w:rFonts w:ascii="Gibson" w:hAnsi="Gibson"/>
                <w:b/>
                <w:bCs/>
                <w:lang w:val="en-US"/>
              </w:rPr>
              <w:t>Seconded:</w:t>
            </w:r>
          </w:p>
          <w:p w14:paraId="348E3786" w14:textId="77777777" w:rsidR="00D45953" w:rsidRPr="003477DA" w:rsidRDefault="00D45953" w:rsidP="00753F8F">
            <w:pPr>
              <w:rPr>
                <w:rFonts w:ascii="Gibson" w:hAnsi="Gibson"/>
                <w:b/>
                <w:bCs/>
                <w:lang w:val="en-US"/>
              </w:rPr>
            </w:pPr>
          </w:p>
          <w:p w14:paraId="4EF4E685" w14:textId="77777777" w:rsidR="00D45953" w:rsidRPr="003477DA" w:rsidRDefault="00D45953" w:rsidP="00753F8F">
            <w:pPr>
              <w:jc w:val="right"/>
              <w:rPr>
                <w:rFonts w:ascii="Gibson" w:hAnsi="Gibson"/>
                <w:b/>
                <w:bCs/>
                <w:lang w:val="en-US"/>
              </w:rPr>
            </w:pPr>
            <w:r w:rsidRPr="003477DA">
              <w:rPr>
                <w:rFonts w:ascii="Gibson" w:hAnsi="Gibson"/>
                <w:b/>
                <w:bCs/>
                <w:lang w:val="en-US"/>
              </w:rPr>
              <w:t>Passed/Not passed</w:t>
            </w:r>
          </w:p>
          <w:p w14:paraId="2E99961B" w14:textId="77777777" w:rsidR="00D45953" w:rsidRPr="003477DA" w:rsidRDefault="00D45953" w:rsidP="00E34ABF">
            <w:pPr>
              <w:rPr>
                <w:rFonts w:ascii="Gibson" w:hAnsi="Gibson"/>
                <w:lang w:val="en-US"/>
              </w:rPr>
            </w:pPr>
          </w:p>
        </w:tc>
      </w:tr>
      <w:tr w:rsidR="00D45953" w:rsidRPr="003477DA" w14:paraId="5CDCDE93" w14:textId="552054E3" w:rsidTr="00DF41B9">
        <w:tc>
          <w:tcPr>
            <w:tcW w:w="709" w:type="dxa"/>
          </w:tcPr>
          <w:p w14:paraId="386ECB52"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276D341D" w14:textId="6ED33A41" w:rsidR="00D45953" w:rsidRPr="003477DA" w:rsidRDefault="00D45953" w:rsidP="00D45953">
            <w:pPr>
              <w:rPr>
                <w:rFonts w:ascii="Gibson" w:hAnsi="Gibson"/>
                <w:lang w:val="en-US"/>
              </w:rPr>
            </w:pPr>
            <w:r w:rsidRPr="003477DA">
              <w:rPr>
                <w:rFonts w:ascii="Gibson" w:hAnsi="Gibson"/>
                <w:lang w:val="en-US"/>
              </w:rPr>
              <w:t>Election of Directors/Committee Members</w:t>
            </w:r>
          </w:p>
        </w:tc>
        <w:tc>
          <w:tcPr>
            <w:tcW w:w="2409" w:type="dxa"/>
          </w:tcPr>
          <w:p w14:paraId="23750F68" w14:textId="77777777" w:rsidR="00D45953" w:rsidRPr="003477DA" w:rsidRDefault="00D45953" w:rsidP="00E34ABF">
            <w:pPr>
              <w:rPr>
                <w:rFonts w:ascii="Gibson" w:hAnsi="Gibson"/>
                <w:lang w:val="en-US"/>
              </w:rPr>
            </w:pPr>
            <w:r w:rsidRPr="003477DA">
              <w:rPr>
                <w:rFonts w:ascii="Gibson" w:hAnsi="Gibson"/>
                <w:lang w:val="en-US"/>
              </w:rPr>
              <w:t>President/Chair</w:t>
            </w:r>
          </w:p>
        </w:tc>
        <w:tc>
          <w:tcPr>
            <w:tcW w:w="9781" w:type="dxa"/>
          </w:tcPr>
          <w:p w14:paraId="38E920B4" w14:textId="77777777" w:rsidR="00D45953" w:rsidRPr="003477DA" w:rsidRDefault="00603541" w:rsidP="00E34ABF">
            <w:pPr>
              <w:rPr>
                <w:rFonts w:ascii="Gibson" w:hAnsi="Gibson"/>
                <w:lang w:val="en-US"/>
              </w:rPr>
            </w:pPr>
            <w:r w:rsidRPr="003477DA">
              <w:rPr>
                <w:rFonts w:ascii="Gibson" w:hAnsi="Gibson"/>
                <w:b/>
                <w:bCs/>
                <w:lang w:val="en-US"/>
              </w:rPr>
              <w:t>Expiring/vacant committee positions</w:t>
            </w:r>
          </w:p>
          <w:p w14:paraId="06E46BD8" w14:textId="2C31B800" w:rsidR="00603541" w:rsidRPr="003477DA" w:rsidRDefault="00603541" w:rsidP="00E34ABF">
            <w:pPr>
              <w:rPr>
                <w:rFonts w:ascii="Gibson" w:hAnsi="Gibson"/>
                <w:lang w:val="en-US"/>
              </w:rPr>
            </w:pPr>
            <w:r w:rsidRPr="003477DA">
              <w:rPr>
                <w:rFonts w:ascii="Gibson" w:hAnsi="Gibson"/>
                <w:lang w:val="en-US"/>
              </w:rPr>
              <w:t xml:space="preserve">The terms of appointment for the following </w:t>
            </w:r>
            <w:r w:rsidR="00FD62C0" w:rsidRPr="003477DA">
              <w:rPr>
                <w:rFonts w:ascii="Gibson" w:hAnsi="Gibson"/>
                <w:lang w:val="en-US"/>
              </w:rPr>
              <w:t>committee members</w:t>
            </w:r>
            <w:r w:rsidRPr="003477DA">
              <w:rPr>
                <w:rFonts w:ascii="Gibson" w:hAnsi="Gibson"/>
                <w:lang w:val="en-US"/>
              </w:rPr>
              <w:t xml:space="preserve"> expired:</w:t>
            </w:r>
          </w:p>
          <w:p w14:paraId="1F93566C" w14:textId="77777777" w:rsidR="00603541" w:rsidRPr="003477DA" w:rsidRDefault="00603541" w:rsidP="00603541">
            <w:pPr>
              <w:pStyle w:val="ListParagraph"/>
              <w:numPr>
                <w:ilvl w:val="0"/>
                <w:numId w:val="2"/>
              </w:numPr>
              <w:rPr>
                <w:rFonts w:ascii="Gibson" w:hAnsi="Gibson"/>
                <w:lang w:val="en-US"/>
              </w:rPr>
            </w:pPr>
            <w:r w:rsidRPr="003477DA">
              <w:rPr>
                <w:rFonts w:ascii="Gibson" w:hAnsi="Gibson"/>
                <w:lang w:val="en-US"/>
              </w:rPr>
              <w:t>[</w:t>
            </w:r>
            <w:r w:rsidRPr="003477DA">
              <w:rPr>
                <w:rFonts w:ascii="Gibson" w:hAnsi="Gibson"/>
                <w:highlight w:val="lightGray"/>
                <w:lang w:val="en-US"/>
              </w:rPr>
              <w:t>Outgoing committee member’s name</w:t>
            </w:r>
            <w:r w:rsidRPr="003477DA">
              <w:rPr>
                <w:rFonts w:ascii="Gibson" w:hAnsi="Gibson"/>
                <w:lang w:val="en-US"/>
              </w:rPr>
              <w:t>], [</w:t>
            </w:r>
            <w:r w:rsidRPr="003477DA">
              <w:rPr>
                <w:rFonts w:ascii="Gibson" w:hAnsi="Gibson"/>
                <w:highlight w:val="lightGray"/>
                <w:lang w:val="en-US"/>
              </w:rPr>
              <w:t>position held</w:t>
            </w:r>
            <w:r w:rsidRPr="003477DA">
              <w:rPr>
                <w:rFonts w:ascii="Gibson" w:hAnsi="Gibson"/>
                <w:lang w:val="en-US"/>
              </w:rPr>
              <w:t>]</w:t>
            </w:r>
          </w:p>
          <w:p w14:paraId="7975B6C0" w14:textId="77777777" w:rsidR="00603541" w:rsidRPr="003477DA" w:rsidRDefault="00603541" w:rsidP="00603541">
            <w:pPr>
              <w:pStyle w:val="ListParagraph"/>
              <w:numPr>
                <w:ilvl w:val="0"/>
                <w:numId w:val="2"/>
              </w:numPr>
              <w:rPr>
                <w:rFonts w:ascii="Gibson" w:hAnsi="Gibson"/>
                <w:lang w:val="en-US"/>
              </w:rPr>
            </w:pPr>
            <w:r w:rsidRPr="003477DA">
              <w:rPr>
                <w:rFonts w:ascii="Gibson" w:hAnsi="Gibson"/>
                <w:lang w:val="en-US"/>
              </w:rPr>
              <w:t>[</w:t>
            </w:r>
            <w:r w:rsidRPr="003477DA">
              <w:rPr>
                <w:rFonts w:ascii="Gibson" w:hAnsi="Gibson"/>
                <w:highlight w:val="lightGray"/>
                <w:lang w:val="en-US"/>
              </w:rPr>
              <w:t>Outgoing committee member’s name</w:t>
            </w:r>
            <w:r w:rsidRPr="003477DA">
              <w:rPr>
                <w:rFonts w:ascii="Gibson" w:hAnsi="Gibson"/>
                <w:lang w:val="en-US"/>
              </w:rPr>
              <w:t>], [</w:t>
            </w:r>
            <w:r w:rsidRPr="003477DA">
              <w:rPr>
                <w:rFonts w:ascii="Gibson" w:hAnsi="Gibson"/>
                <w:highlight w:val="lightGray"/>
                <w:lang w:val="en-US"/>
              </w:rPr>
              <w:t>position held</w:t>
            </w:r>
            <w:r w:rsidRPr="003477DA">
              <w:rPr>
                <w:rFonts w:ascii="Gibson" w:hAnsi="Gibson"/>
                <w:lang w:val="en-US"/>
              </w:rPr>
              <w:t>]</w:t>
            </w:r>
          </w:p>
          <w:p w14:paraId="33F0E90C" w14:textId="77777777" w:rsidR="00603541" w:rsidRPr="003477DA" w:rsidRDefault="00603541" w:rsidP="00603541">
            <w:pPr>
              <w:pStyle w:val="ListParagraph"/>
              <w:numPr>
                <w:ilvl w:val="0"/>
                <w:numId w:val="2"/>
              </w:numPr>
              <w:rPr>
                <w:rFonts w:ascii="Gibson" w:hAnsi="Gibson"/>
                <w:lang w:val="en-US"/>
              </w:rPr>
            </w:pPr>
            <w:r w:rsidRPr="003477DA">
              <w:rPr>
                <w:rFonts w:ascii="Gibson" w:hAnsi="Gibson"/>
                <w:lang w:val="en-US"/>
              </w:rPr>
              <w:t>[</w:t>
            </w:r>
            <w:r w:rsidRPr="003477DA">
              <w:rPr>
                <w:rFonts w:ascii="Gibson" w:hAnsi="Gibson"/>
                <w:highlight w:val="lightGray"/>
                <w:lang w:val="en-US"/>
              </w:rPr>
              <w:t>Outgoing committee member’s name</w:t>
            </w:r>
            <w:r w:rsidRPr="003477DA">
              <w:rPr>
                <w:rFonts w:ascii="Gibson" w:hAnsi="Gibson"/>
                <w:lang w:val="en-US"/>
              </w:rPr>
              <w:t>], [</w:t>
            </w:r>
            <w:r w:rsidRPr="003477DA">
              <w:rPr>
                <w:rFonts w:ascii="Gibson" w:hAnsi="Gibson"/>
                <w:highlight w:val="lightGray"/>
                <w:lang w:val="en-US"/>
              </w:rPr>
              <w:t>position held</w:t>
            </w:r>
            <w:r w:rsidRPr="003477DA">
              <w:rPr>
                <w:rFonts w:ascii="Gibson" w:hAnsi="Gibson"/>
                <w:lang w:val="en-US"/>
              </w:rPr>
              <w:t>]</w:t>
            </w:r>
          </w:p>
          <w:p w14:paraId="77339B5E" w14:textId="77777777" w:rsidR="00603541" w:rsidRPr="003477DA" w:rsidRDefault="00603541" w:rsidP="00603541">
            <w:pPr>
              <w:rPr>
                <w:rFonts w:ascii="Gibson" w:hAnsi="Gibson"/>
                <w:b/>
                <w:bCs/>
                <w:lang w:val="en-US"/>
              </w:rPr>
            </w:pPr>
            <w:r w:rsidRPr="003477DA">
              <w:rPr>
                <w:rFonts w:ascii="Gibson" w:hAnsi="Gibson"/>
                <w:b/>
                <w:bCs/>
                <w:lang w:val="en-US"/>
              </w:rPr>
              <w:t>Nominations</w:t>
            </w:r>
          </w:p>
          <w:p w14:paraId="5B4FCA3E" w14:textId="77777777" w:rsidR="00603541" w:rsidRPr="003477DA" w:rsidRDefault="00603541" w:rsidP="00603541">
            <w:pPr>
              <w:rPr>
                <w:rFonts w:ascii="Gibson" w:hAnsi="Gibson"/>
                <w:lang w:val="en-US"/>
              </w:rPr>
            </w:pPr>
            <w:r w:rsidRPr="003477DA">
              <w:rPr>
                <w:rFonts w:ascii="Gibson" w:hAnsi="Gibson"/>
                <w:lang w:val="en-US"/>
              </w:rPr>
              <w:t xml:space="preserve">The </w:t>
            </w:r>
            <w:r w:rsidR="00FD62C0" w:rsidRPr="003477DA">
              <w:rPr>
                <w:rFonts w:ascii="Gibson" w:hAnsi="Gibson"/>
                <w:lang w:val="en-US"/>
              </w:rPr>
              <w:t>following people nominated for the vacant committee member positions:</w:t>
            </w:r>
          </w:p>
          <w:p w14:paraId="29B6112A" w14:textId="77777777" w:rsidR="00FD62C0" w:rsidRPr="003477DA" w:rsidRDefault="00FD62C0" w:rsidP="00FD62C0">
            <w:pPr>
              <w:pStyle w:val="ListParagraph"/>
              <w:numPr>
                <w:ilvl w:val="0"/>
                <w:numId w:val="3"/>
              </w:numPr>
              <w:rPr>
                <w:rFonts w:ascii="Gibson" w:hAnsi="Gibson"/>
                <w:lang w:val="en-US"/>
              </w:rPr>
            </w:pPr>
            <w:r w:rsidRPr="003477DA">
              <w:rPr>
                <w:rFonts w:ascii="Gibson" w:hAnsi="Gibson"/>
                <w:lang w:val="en-US"/>
              </w:rPr>
              <w:t>[</w:t>
            </w:r>
            <w:r w:rsidRPr="003477DA">
              <w:rPr>
                <w:rFonts w:ascii="Gibson" w:hAnsi="Gibson"/>
                <w:highlight w:val="lightGray"/>
                <w:lang w:val="en-US"/>
              </w:rPr>
              <w:t>insert name</w:t>
            </w:r>
            <w:r w:rsidRPr="003477DA">
              <w:rPr>
                <w:rFonts w:ascii="Gibson" w:hAnsi="Gibson"/>
                <w:lang w:val="en-US"/>
              </w:rPr>
              <w:t>]</w:t>
            </w:r>
          </w:p>
          <w:p w14:paraId="7BB05DE8" w14:textId="77777777" w:rsidR="00FD62C0" w:rsidRPr="003477DA" w:rsidRDefault="00FD62C0" w:rsidP="00FD62C0">
            <w:pPr>
              <w:pStyle w:val="ListParagraph"/>
              <w:numPr>
                <w:ilvl w:val="0"/>
                <w:numId w:val="3"/>
              </w:numPr>
              <w:rPr>
                <w:rFonts w:ascii="Gibson" w:hAnsi="Gibson"/>
                <w:lang w:val="en-US"/>
              </w:rPr>
            </w:pPr>
            <w:r w:rsidRPr="003477DA">
              <w:rPr>
                <w:rFonts w:ascii="Gibson" w:hAnsi="Gibson"/>
                <w:lang w:val="en-US"/>
              </w:rPr>
              <w:t>[</w:t>
            </w:r>
            <w:r w:rsidRPr="003477DA">
              <w:rPr>
                <w:rFonts w:ascii="Gibson" w:hAnsi="Gibson"/>
                <w:highlight w:val="lightGray"/>
                <w:lang w:val="en-US"/>
              </w:rPr>
              <w:t>insert name</w:t>
            </w:r>
            <w:r w:rsidRPr="003477DA">
              <w:rPr>
                <w:rFonts w:ascii="Gibson" w:hAnsi="Gibson"/>
                <w:lang w:val="en-US"/>
              </w:rPr>
              <w:t>]</w:t>
            </w:r>
          </w:p>
          <w:p w14:paraId="2A2551F3" w14:textId="77777777" w:rsidR="00FD62C0" w:rsidRPr="003477DA" w:rsidRDefault="00FD62C0" w:rsidP="00FD62C0">
            <w:pPr>
              <w:pStyle w:val="ListParagraph"/>
              <w:numPr>
                <w:ilvl w:val="0"/>
                <w:numId w:val="3"/>
              </w:numPr>
              <w:rPr>
                <w:rFonts w:ascii="Gibson" w:hAnsi="Gibson"/>
                <w:lang w:val="en-US"/>
              </w:rPr>
            </w:pPr>
            <w:r w:rsidRPr="003477DA">
              <w:rPr>
                <w:rFonts w:ascii="Gibson" w:hAnsi="Gibson"/>
                <w:lang w:val="en-US"/>
              </w:rPr>
              <w:t>[</w:t>
            </w:r>
            <w:r w:rsidRPr="003477DA">
              <w:rPr>
                <w:rFonts w:ascii="Gibson" w:hAnsi="Gibson"/>
                <w:highlight w:val="lightGray"/>
                <w:lang w:val="en-US"/>
              </w:rPr>
              <w:t>insert name</w:t>
            </w:r>
            <w:r w:rsidRPr="003477DA">
              <w:rPr>
                <w:rFonts w:ascii="Gibson" w:hAnsi="Gibson"/>
                <w:lang w:val="en-US"/>
              </w:rPr>
              <w:t>]</w:t>
            </w:r>
          </w:p>
          <w:p w14:paraId="06CE741B" w14:textId="77777777" w:rsidR="00FD62C0" w:rsidRPr="003477DA" w:rsidRDefault="00FD62C0" w:rsidP="00FD62C0">
            <w:pPr>
              <w:rPr>
                <w:rFonts w:ascii="Gibson" w:hAnsi="Gibson"/>
                <w:lang w:val="en-US"/>
              </w:rPr>
            </w:pPr>
            <w:r w:rsidRPr="003477DA">
              <w:rPr>
                <w:rFonts w:ascii="Gibson" w:hAnsi="Gibson"/>
                <w:b/>
                <w:bCs/>
                <w:lang w:val="en-US"/>
              </w:rPr>
              <w:t>Elected committee members:</w:t>
            </w:r>
          </w:p>
          <w:p w14:paraId="2C0CFA7A" w14:textId="2D3CB4CC" w:rsidR="00FD62C0" w:rsidRPr="003477DA" w:rsidRDefault="00FD62C0" w:rsidP="00FD62C0">
            <w:pPr>
              <w:rPr>
                <w:rFonts w:ascii="Gibson" w:hAnsi="Gibson"/>
                <w:lang w:val="en-US"/>
              </w:rPr>
            </w:pPr>
            <w:r w:rsidRPr="003477DA">
              <w:rPr>
                <w:rFonts w:ascii="Gibson" w:hAnsi="Gibson"/>
                <w:lang w:val="en-US"/>
              </w:rPr>
              <w:t>[</w:t>
            </w:r>
            <w:r w:rsidRPr="003477DA">
              <w:rPr>
                <w:rFonts w:ascii="Gibson" w:hAnsi="Gibson"/>
                <w:highlight w:val="lightGray"/>
                <w:lang w:val="en-US"/>
              </w:rPr>
              <w:t>The following people were elected to fill the vacant committee member positions by</w:t>
            </w:r>
            <w:r w:rsidRPr="003477DA">
              <w:rPr>
                <w:rFonts w:ascii="Gibson" w:hAnsi="Gibson"/>
                <w:lang w:val="en-US"/>
              </w:rPr>
              <w:t xml:space="preserve"> </w:t>
            </w:r>
            <w:r w:rsidRPr="003477DA">
              <w:rPr>
                <w:rFonts w:ascii="Gibson" w:hAnsi="Gibson"/>
                <w:highlight w:val="yellow"/>
                <w:lang w:val="en-US"/>
              </w:rPr>
              <w:t>secret ballot/show of hands/other voting method</w:t>
            </w:r>
            <w:r w:rsidRPr="003477DA">
              <w:rPr>
                <w:rFonts w:ascii="Gibson" w:hAnsi="Gibson"/>
                <w:lang w:val="en-US"/>
              </w:rPr>
              <w:t xml:space="preserve">:] </w:t>
            </w:r>
            <w:r w:rsidRPr="003477DA">
              <w:rPr>
                <w:rFonts w:ascii="Gibson" w:hAnsi="Gibson"/>
                <w:highlight w:val="yellow"/>
                <w:lang w:val="en-US"/>
              </w:rPr>
              <w:t>OR</w:t>
            </w:r>
            <w:r w:rsidRPr="003477DA">
              <w:rPr>
                <w:rFonts w:ascii="Gibson" w:hAnsi="Gibson"/>
                <w:lang w:val="en-US"/>
              </w:rPr>
              <w:t xml:space="preserve"> [</w:t>
            </w:r>
            <w:r w:rsidRPr="003477DA">
              <w:rPr>
                <w:rFonts w:ascii="Gibson" w:hAnsi="Gibson"/>
                <w:highlight w:val="lightGray"/>
                <w:lang w:val="en-US"/>
              </w:rPr>
              <w:t xml:space="preserve">The number of vacant positions was </w:t>
            </w:r>
            <w:r w:rsidRPr="003477DA">
              <w:rPr>
                <w:rFonts w:ascii="Gibson" w:hAnsi="Gibson"/>
                <w:highlight w:val="yellow"/>
                <w:lang w:val="en-US"/>
              </w:rPr>
              <w:t xml:space="preserve">equal to/greater than </w:t>
            </w:r>
            <w:r w:rsidRPr="003477DA">
              <w:rPr>
                <w:rFonts w:ascii="Gibson" w:hAnsi="Gibson"/>
                <w:highlight w:val="lightGray"/>
                <w:lang w:val="en-US"/>
              </w:rPr>
              <w:t xml:space="preserve">the number people who nominated and the members present voted in </w:t>
            </w:r>
            <w:proofErr w:type="spellStart"/>
            <w:r w:rsidRPr="003477DA">
              <w:rPr>
                <w:rFonts w:ascii="Gibson" w:hAnsi="Gibson"/>
                <w:highlight w:val="lightGray"/>
                <w:lang w:val="en-US"/>
              </w:rPr>
              <w:t>favour</w:t>
            </w:r>
            <w:proofErr w:type="spellEnd"/>
            <w:r w:rsidRPr="003477DA">
              <w:rPr>
                <w:rFonts w:ascii="Gibson" w:hAnsi="Gibson"/>
                <w:highlight w:val="lightGray"/>
                <w:lang w:val="en-US"/>
              </w:rPr>
              <w:t xml:space="preserve"> of voting the following people</w:t>
            </w:r>
            <w:r w:rsidRPr="003477DA">
              <w:rPr>
                <w:rFonts w:ascii="Gibson" w:hAnsi="Gibson"/>
                <w:lang w:val="en-US"/>
              </w:rPr>
              <w:t xml:space="preserve"> </w:t>
            </w:r>
            <w:r w:rsidRPr="003477DA">
              <w:rPr>
                <w:rFonts w:ascii="Gibson" w:hAnsi="Gibson"/>
                <w:highlight w:val="lightGray"/>
                <w:lang w:val="en-US"/>
              </w:rPr>
              <w:t>to fill the vacant committee member positions</w:t>
            </w:r>
            <w:r w:rsidRPr="003477DA">
              <w:rPr>
                <w:rFonts w:ascii="Gibson" w:hAnsi="Gibson"/>
                <w:lang w:val="en-US"/>
              </w:rPr>
              <w:t>]:</w:t>
            </w:r>
          </w:p>
          <w:p w14:paraId="23CD0AC9" w14:textId="77777777" w:rsidR="00FD62C0" w:rsidRPr="003477DA" w:rsidRDefault="00FD62C0" w:rsidP="00FD62C0">
            <w:pPr>
              <w:pStyle w:val="ListParagraph"/>
              <w:numPr>
                <w:ilvl w:val="0"/>
                <w:numId w:val="4"/>
              </w:numPr>
              <w:rPr>
                <w:rFonts w:ascii="Gibson" w:hAnsi="Gibson"/>
                <w:lang w:val="en-US"/>
              </w:rPr>
            </w:pPr>
            <w:r w:rsidRPr="003477DA">
              <w:rPr>
                <w:rFonts w:ascii="Gibson" w:hAnsi="Gibson"/>
                <w:lang w:val="en-US"/>
              </w:rPr>
              <w:t>[</w:t>
            </w:r>
            <w:r w:rsidRPr="003477DA">
              <w:rPr>
                <w:rFonts w:ascii="Gibson" w:hAnsi="Gibson"/>
                <w:highlight w:val="lightGray"/>
                <w:lang w:val="en-US"/>
              </w:rPr>
              <w:t>insert name</w:t>
            </w:r>
            <w:r w:rsidRPr="003477DA">
              <w:rPr>
                <w:rFonts w:ascii="Gibson" w:hAnsi="Gibson"/>
                <w:lang w:val="en-US"/>
              </w:rPr>
              <w:t>]</w:t>
            </w:r>
          </w:p>
          <w:p w14:paraId="40D69458" w14:textId="77777777" w:rsidR="00FD62C0" w:rsidRPr="003477DA" w:rsidRDefault="00FD62C0" w:rsidP="00FD62C0">
            <w:pPr>
              <w:pStyle w:val="ListParagraph"/>
              <w:numPr>
                <w:ilvl w:val="0"/>
                <w:numId w:val="4"/>
              </w:numPr>
              <w:rPr>
                <w:rFonts w:ascii="Gibson" w:hAnsi="Gibson"/>
                <w:lang w:val="en-US"/>
              </w:rPr>
            </w:pPr>
            <w:r w:rsidRPr="003477DA">
              <w:rPr>
                <w:rFonts w:ascii="Gibson" w:hAnsi="Gibson"/>
                <w:lang w:val="en-US"/>
              </w:rPr>
              <w:t>[</w:t>
            </w:r>
            <w:r w:rsidRPr="003477DA">
              <w:rPr>
                <w:rFonts w:ascii="Gibson" w:hAnsi="Gibson"/>
                <w:highlight w:val="lightGray"/>
                <w:lang w:val="en-US"/>
              </w:rPr>
              <w:t>insert name</w:t>
            </w:r>
            <w:r w:rsidRPr="003477DA">
              <w:rPr>
                <w:rFonts w:ascii="Gibson" w:hAnsi="Gibson"/>
                <w:lang w:val="en-US"/>
              </w:rPr>
              <w:t>]</w:t>
            </w:r>
          </w:p>
          <w:p w14:paraId="1DA2DCE1" w14:textId="77777777" w:rsidR="00FD62C0" w:rsidRPr="003477DA" w:rsidRDefault="00FD62C0" w:rsidP="00FD62C0">
            <w:pPr>
              <w:pStyle w:val="ListParagraph"/>
              <w:numPr>
                <w:ilvl w:val="0"/>
                <w:numId w:val="4"/>
              </w:numPr>
              <w:rPr>
                <w:rFonts w:ascii="Gibson" w:hAnsi="Gibson"/>
                <w:lang w:val="en-US"/>
              </w:rPr>
            </w:pPr>
            <w:r w:rsidRPr="003477DA">
              <w:rPr>
                <w:rFonts w:ascii="Gibson" w:hAnsi="Gibson"/>
                <w:lang w:val="en-US"/>
              </w:rPr>
              <w:t>[</w:t>
            </w:r>
            <w:r w:rsidRPr="003477DA">
              <w:rPr>
                <w:rFonts w:ascii="Gibson" w:hAnsi="Gibson"/>
                <w:highlight w:val="lightGray"/>
                <w:lang w:val="en-US"/>
              </w:rPr>
              <w:t>insert name</w:t>
            </w:r>
            <w:r w:rsidRPr="003477DA">
              <w:rPr>
                <w:rFonts w:ascii="Gibson" w:hAnsi="Gibson"/>
                <w:lang w:val="en-US"/>
              </w:rPr>
              <w:t>]</w:t>
            </w:r>
          </w:p>
          <w:p w14:paraId="1B96561A" w14:textId="7FB21CC4" w:rsidR="00FD62C0" w:rsidRPr="003477DA" w:rsidRDefault="00C9534A" w:rsidP="00FD62C0">
            <w:pPr>
              <w:rPr>
                <w:rFonts w:ascii="Gibson" w:hAnsi="Gibson"/>
                <w:lang w:val="en-US"/>
              </w:rPr>
            </w:pPr>
            <w:r w:rsidRPr="003477DA">
              <w:rPr>
                <w:rFonts w:ascii="Gibson" w:hAnsi="Gibson"/>
                <w:lang w:val="en-US"/>
              </w:rPr>
              <w:t>The newly elected committee members shall remain elected until [</w:t>
            </w:r>
            <w:r w:rsidRPr="003477DA">
              <w:rPr>
                <w:rFonts w:ascii="Gibson" w:hAnsi="Gibson"/>
                <w:highlight w:val="lightGray"/>
                <w:lang w:val="en-US"/>
              </w:rPr>
              <w:t>insert date</w:t>
            </w:r>
            <w:r w:rsidRPr="003477DA">
              <w:rPr>
                <w:rFonts w:ascii="Gibson" w:hAnsi="Gibson"/>
                <w:lang w:val="en-US"/>
              </w:rPr>
              <w:t>/</w:t>
            </w:r>
            <w:r w:rsidRPr="003477DA">
              <w:rPr>
                <w:rFonts w:ascii="Gibson" w:hAnsi="Gibson"/>
                <w:highlight w:val="lightGray"/>
                <w:lang w:val="en-US"/>
              </w:rPr>
              <w:t>the next Annual General Meeting</w:t>
            </w:r>
            <w:r w:rsidRPr="003477DA">
              <w:rPr>
                <w:rFonts w:ascii="Gibson" w:hAnsi="Gibson"/>
                <w:lang w:val="en-US"/>
              </w:rPr>
              <w:t>].</w:t>
            </w:r>
          </w:p>
          <w:p w14:paraId="54656274" w14:textId="44BC243C" w:rsidR="00FD62C0" w:rsidRPr="003477DA" w:rsidRDefault="00FD62C0" w:rsidP="00FD62C0">
            <w:pPr>
              <w:rPr>
                <w:rFonts w:ascii="Gibson" w:hAnsi="Gibson"/>
                <w:lang w:val="en-US"/>
              </w:rPr>
            </w:pPr>
            <w:r w:rsidRPr="003477DA">
              <w:rPr>
                <w:rFonts w:ascii="Gibson" w:hAnsi="Gibson"/>
                <w:lang w:val="en-US"/>
              </w:rPr>
              <w:t>[</w:t>
            </w:r>
            <w:r w:rsidRPr="003477DA">
              <w:rPr>
                <w:rFonts w:ascii="Gibson" w:hAnsi="Gibson"/>
                <w:highlight w:val="yellow"/>
                <w:lang w:val="en-US"/>
              </w:rPr>
              <w:t xml:space="preserve">Note: there may be specific requirements around electing committee members </w:t>
            </w:r>
            <w:r w:rsidR="00C9534A" w:rsidRPr="003477DA">
              <w:rPr>
                <w:rFonts w:ascii="Gibson" w:hAnsi="Gibson"/>
                <w:highlight w:val="yellow"/>
                <w:lang w:val="en-US"/>
              </w:rPr>
              <w:t xml:space="preserve">in your club’s constitution or rules. There may also be different requirements for roles such as the club secretary. It is </w:t>
            </w:r>
            <w:r w:rsidR="00C9534A" w:rsidRPr="003477DA">
              <w:rPr>
                <w:rFonts w:ascii="Gibson" w:hAnsi="Gibson"/>
                <w:highlight w:val="yellow"/>
                <w:lang w:val="en-US"/>
              </w:rPr>
              <w:lastRenderedPageBreak/>
              <w:t>important to check the requirements set out in your rules or constitution for the election of committee members and office bearers.</w:t>
            </w:r>
            <w:r w:rsidR="00C9534A" w:rsidRPr="003477DA">
              <w:rPr>
                <w:rFonts w:ascii="Gibson" w:hAnsi="Gibson"/>
                <w:lang w:val="en-US"/>
              </w:rPr>
              <w:t>]</w:t>
            </w:r>
          </w:p>
        </w:tc>
      </w:tr>
      <w:tr w:rsidR="00D45953" w:rsidRPr="003477DA" w14:paraId="427DF5C2" w14:textId="507EDBC0" w:rsidTr="00DF41B9">
        <w:tc>
          <w:tcPr>
            <w:tcW w:w="709" w:type="dxa"/>
          </w:tcPr>
          <w:p w14:paraId="3DB41367"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382E134C" w14:textId="1AA13848" w:rsidR="00D45953" w:rsidRPr="003477DA" w:rsidRDefault="00C9534A" w:rsidP="00D45953">
            <w:pPr>
              <w:rPr>
                <w:rFonts w:ascii="Gibson" w:hAnsi="Gibson"/>
                <w:highlight w:val="yellow"/>
                <w:lang w:val="en-US"/>
              </w:rPr>
            </w:pPr>
            <w:r w:rsidRPr="003477DA">
              <w:rPr>
                <w:rFonts w:ascii="Gibson" w:hAnsi="Gibson"/>
                <w:lang w:val="en-US"/>
              </w:rPr>
              <w:t>Special business</w:t>
            </w:r>
            <w:r w:rsidR="00D45953" w:rsidRPr="003477DA">
              <w:rPr>
                <w:rFonts w:ascii="Gibson" w:hAnsi="Gibson"/>
                <w:lang w:val="en-US"/>
              </w:rPr>
              <w:t xml:space="preserve"> </w:t>
            </w:r>
            <w:r w:rsidR="00D45953" w:rsidRPr="003477DA">
              <w:rPr>
                <w:rFonts w:ascii="Gibson" w:hAnsi="Gibson"/>
                <w:highlight w:val="yellow"/>
                <w:lang w:val="en-US"/>
              </w:rPr>
              <w:t>(if applicable)</w:t>
            </w:r>
          </w:p>
          <w:p w14:paraId="2053866B" w14:textId="5B7BC30A" w:rsidR="00D45953" w:rsidRPr="003477DA" w:rsidRDefault="00C9534A" w:rsidP="00C9534A">
            <w:pPr>
              <w:rPr>
                <w:rFonts w:ascii="Gibson" w:hAnsi="Gibson"/>
                <w:lang w:val="en-US"/>
              </w:rPr>
            </w:pPr>
            <w:r w:rsidRPr="003477DA">
              <w:rPr>
                <w:rFonts w:ascii="Gibson" w:hAnsi="Gibson"/>
                <w:highlight w:val="yellow"/>
                <w:lang w:val="en-US"/>
              </w:rPr>
              <w:t>(e.g. proposed resolutions)</w:t>
            </w:r>
          </w:p>
        </w:tc>
        <w:tc>
          <w:tcPr>
            <w:tcW w:w="2409" w:type="dxa"/>
          </w:tcPr>
          <w:p w14:paraId="3F58889E" w14:textId="77777777" w:rsidR="00D45953" w:rsidRPr="003477DA" w:rsidRDefault="00D45953" w:rsidP="00E34ABF">
            <w:pPr>
              <w:rPr>
                <w:rFonts w:ascii="Gibson" w:hAnsi="Gibson"/>
                <w:lang w:val="en-US"/>
              </w:rPr>
            </w:pPr>
            <w:r w:rsidRPr="003477DA">
              <w:rPr>
                <w:rFonts w:ascii="Gibson" w:hAnsi="Gibson"/>
                <w:lang w:val="en-US"/>
              </w:rPr>
              <w:t>President/Chair</w:t>
            </w:r>
          </w:p>
        </w:tc>
        <w:tc>
          <w:tcPr>
            <w:tcW w:w="9781" w:type="dxa"/>
          </w:tcPr>
          <w:p w14:paraId="10293C41" w14:textId="399BD5A5" w:rsidR="00D45953" w:rsidRPr="003477DA" w:rsidRDefault="00D45953" w:rsidP="00753F8F">
            <w:pPr>
              <w:rPr>
                <w:rFonts w:ascii="Gibson" w:hAnsi="Gibson"/>
                <w:i/>
                <w:iCs/>
                <w:lang w:val="en-US"/>
              </w:rPr>
            </w:pPr>
            <w:r w:rsidRPr="003477DA">
              <w:rPr>
                <w:rFonts w:ascii="Gibson" w:hAnsi="Gibson"/>
                <w:i/>
                <w:iCs/>
                <w:lang w:val="en-US"/>
              </w:rPr>
              <w:t>List proposed resolution (s)</w:t>
            </w:r>
          </w:p>
          <w:p w14:paraId="243C6A2A" w14:textId="2AC98612" w:rsidR="00D45953" w:rsidRPr="003477DA" w:rsidRDefault="00D45953" w:rsidP="00753F8F">
            <w:pPr>
              <w:rPr>
                <w:rFonts w:ascii="Gibson" w:hAnsi="Gibson"/>
                <w:b/>
                <w:bCs/>
                <w:lang w:val="en-US"/>
              </w:rPr>
            </w:pPr>
            <w:r w:rsidRPr="003477DA">
              <w:rPr>
                <w:rFonts w:ascii="Gibson" w:hAnsi="Gibson"/>
                <w:b/>
                <w:bCs/>
                <w:lang w:val="en-US"/>
              </w:rPr>
              <w:t>Moved:</w:t>
            </w:r>
          </w:p>
          <w:p w14:paraId="3CC18BAC" w14:textId="77777777" w:rsidR="00D45953" w:rsidRPr="003477DA" w:rsidRDefault="00D45953" w:rsidP="00753F8F">
            <w:pPr>
              <w:rPr>
                <w:rFonts w:ascii="Gibson" w:hAnsi="Gibson"/>
                <w:b/>
                <w:bCs/>
                <w:lang w:val="en-US"/>
              </w:rPr>
            </w:pPr>
            <w:r w:rsidRPr="003477DA">
              <w:rPr>
                <w:rFonts w:ascii="Gibson" w:hAnsi="Gibson"/>
                <w:b/>
                <w:bCs/>
                <w:lang w:val="en-US"/>
              </w:rPr>
              <w:t>Seconded:</w:t>
            </w:r>
          </w:p>
          <w:p w14:paraId="68182B16" w14:textId="77777777" w:rsidR="00D45953" w:rsidRPr="003477DA" w:rsidRDefault="00D45953" w:rsidP="00753F8F">
            <w:pPr>
              <w:rPr>
                <w:rFonts w:ascii="Gibson" w:hAnsi="Gibson"/>
                <w:b/>
                <w:bCs/>
                <w:lang w:val="en-US"/>
              </w:rPr>
            </w:pPr>
          </w:p>
          <w:p w14:paraId="11BFE5B5" w14:textId="77777777" w:rsidR="00D45953" w:rsidRPr="003477DA" w:rsidRDefault="00D45953" w:rsidP="00753F8F">
            <w:pPr>
              <w:jc w:val="right"/>
              <w:rPr>
                <w:rFonts w:ascii="Gibson" w:hAnsi="Gibson"/>
                <w:b/>
                <w:bCs/>
                <w:lang w:val="en-US"/>
              </w:rPr>
            </w:pPr>
            <w:r w:rsidRPr="003477DA">
              <w:rPr>
                <w:rFonts w:ascii="Gibson" w:hAnsi="Gibson"/>
                <w:b/>
                <w:bCs/>
                <w:lang w:val="en-US"/>
              </w:rPr>
              <w:t>Passed/Not passed</w:t>
            </w:r>
          </w:p>
          <w:p w14:paraId="2DC125E6" w14:textId="1C063F0A" w:rsidR="00CA28C9" w:rsidRPr="003477DA" w:rsidRDefault="00CA28C9" w:rsidP="00753F8F">
            <w:pPr>
              <w:jc w:val="right"/>
              <w:rPr>
                <w:rFonts w:ascii="Gibson" w:hAnsi="Gibson"/>
                <w:b/>
                <w:bCs/>
                <w:lang w:val="en-US"/>
              </w:rPr>
            </w:pPr>
            <w:r w:rsidRPr="003477DA">
              <w:rPr>
                <w:rFonts w:ascii="Gibson" w:hAnsi="Gibson"/>
                <w:b/>
                <w:bCs/>
                <w:highlight w:val="yellow"/>
                <w:lang w:val="en-US"/>
              </w:rPr>
              <w:t xml:space="preserve">[Where a special resolution is voted on, consider documenting individual </w:t>
            </w:r>
            <w:r w:rsidR="0025771D" w:rsidRPr="003477DA">
              <w:rPr>
                <w:rFonts w:ascii="Gibson" w:hAnsi="Gibson"/>
                <w:b/>
                <w:bCs/>
                <w:highlight w:val="yellow"/>
                <w:lang w:val="en-US"/>
              </w:rPr>
              <w:t xml:space="preserve">votes for the purposes of </w:t>
            </w:r>
            <w:r w:rsidR="00DF41B9" w:rsidRPr="003477DA">
              <w:rPr>
                <w:rFonts w:ascii="Gibson" w:hAnsi="Gibson"/>
                <w:b/>
                <w:bCs/>
                <w:highlight w:val="yellow"/>
                <w:lang w:val="en-US"/>
              </w:rPr>
              <w:t>demonstrating a majority]</w:t>
            </w:r>
            <w:r w:rsidRPr="003477DA">
              <w:rPr>
                <w:rFonts w:ascii="Gibson" w:hAnsi="Gibson"/>
                <w:b/>
                <w:bCs/>
                <w:lang w:val="en-US"/>
              </w:rPr>
              <w:t xml:space="preserve"> </w:t>
            </w:r>
          </w:p>
        </w:tc>
      </w:tr>
      <w:tr w:rsidR="00D45953" w:rsidRPr="003477DA" w14:paraId="2FC0D16F" w14:textId="65D7B787" w:rsidTr="00DF41B9">
        <w:tc>
          <w:tcPr>
            <w:tcW w:w="709" w:type="dxa"/>
          </w:tcPr>
          <w:p w14:paraId="38A2E564"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7549DD94" w14:textId="29AAD0F4" w:rsidR="00D45953" w:rsidRPr="003477DA" w:rsidRDefault="00C9534A" w:rsidP="00D45953">
            <w:pPr>
              <w:rPr>
                <w:rFonts w:ascii="Gibson" w:hAnsi="Gibson"/>
                <w:lang w:val="en-US"/>
              </w:rPr>
            </w:pPr>
            <w:r w:rsidRPr="003477DA">
              <w:rPr>
                <w:rFonts w:ascii="Gibson" w:hAnsi="Gibson"/>
                <w:lang w:val="en-US"/>
              </w:rPr>
              <w:t>General business</w:t>
            </w:r>
          </w:p>
        </w:tc>
        <w:tc>
          <w:tcPr>
            <w:tcW w:w="2409" w:type="dxa"/>
          </w:tcPr>
          <w:p w14:paraId="2DC66942" w14:textId="77777777" w:rsidR="00D45953" w:rsidRPr="003477DA" w:rsidRDefault="00D45953" w:rsidP="00E34ABF">
            <w:pPr>
              <w:rPr>
                <w:rFonts w:ascii="Gibson" w:hAnsi="Gibson"/>
                <w:lang w:val="en-US"/>
              </w:rPr>
            </w:pPr>
            <w:r w:rsidRPr="003477DA">
              <w:rPr>
                <w:rFonts w:ascii="Gibson" w:hAnsi="Gibson"/>
                <w:lang w:val="en-US"/>
              </w:rPr>
              <w:t>President/Chair</w:t>
            </w:r>
          </w:p>
        </w:tc>
        <w:tc>
          <w:tcPr>
            <w:tcW w:w="9781" w:type="dxa"/>
          </w:tcPr>
          <w:p w14:paraId="1FA8A11E" w14:textId="77777777" w:rsidR="00D45953" w:rsidRPr="003477DA" w:rsidRDefault="00D45953" w:rsidP="00E34ABF">
            <w:pPr>
              <w:rPr>
                <w:rFonts w:ascii="Gibson" w:hAnsi="Gibson"/>
                <w:lang w:val="en-US"/>
              </w:rPr>
            </w:pPr>
          </w:p>
        </w:tc>
      </w:tr>
      <w:tr w:rsidR="00D45953" w:rsidRPr="003477DA" w14:paraId="373F42A4" w14:textId="2339C508" w:rsidTr="00DF41B9">
        <w:tc>
          <w:tcPr>
            <w:tcW w:w="709" w:type="dxa"/>
          </w:tcPr>
          <w:p w14:paraId="2A9D5D4C" w14:textId="77777777" w:rsidR="00D45953" w:rsidRPr="003477DA" w:rsidRDefault="00D45953" w:rsidP="00D45953">
            <w:pPr>
              <w:pStyle w:val="ListParagraph"/>
              <w:numPr>
                <w:ilvl w:val="0"/>
                <w:numId w:val="1"/>
              </w:numPr>
              <w:ind w:hanging="720"/>
              <w:rPr>
                <w:rFonts w:ascii="Gibson" w:hAnsi="Gibson"/>
                <w:lang w:val="en-US"/>
              </w:rPr>
            </w:pPr>
          </w:p>
        </w:tc>
        <w:tc>
          <w:tcPr>
            <w:tcW w:w="2694" w:type="dxa"/>
          </w:tcPr>
          <w:p w14:paraId="132F5B9B" w14:textId="5C46FE79" w:rsidR="00D45953" w:rsidRPr="003477DA" w:rsidRDefault="00D45953" w:rsidP="00D45953">
            <w:pPr>
              <w:rPr>
                <w:rFonts w:ascii="Gibson" w:hAnsi="Gibson"/>
                <w:lang w:val="en-US"/>
              </w:rPr>
            </w:pPr>
            <w:r w:rsidRPr="003477DA">
              <w:rPr>
                <w:rFonts w:ascii="Gibson" w:hAnsi="Gibson"/>
                <w:lang w:val="en-US"/>
              </w:rPr>
              <w:t>Close of Meeting</w:t>
            </w:r>
          </w:p>
        </w:tc>
        <w:tc>
          <w:tcPr>
            <w:tcW w:w="2409" w:type="dxa"/>
          </w:tcPr>
          <w:p w14:paraId="1AD9F957" w14:textId="77777777" w:rsidR="00D45953" w:rsidRPr="003477DA" w:rsidRDefault="00D45953" w:rsidP="00E34ABF">
            <w:pPr>
              <w:rPr>
                <w:rFonts w:ascii="Gibson" w:hAnsi="Gibson"/>
                <w:lang w:val="en-US"/>
              </w:rPr>
            </w:pPr>
            <w:r w:rsidRPr="003477DA">
              <w:rPr>
                <w:rFonts w:ascii="Gibson" w:hAnsi="Gibson"/>
                <w:lang w:val="en-US"/>
              </w:rPr>
              <w:t>President/Chair</w:t>
            </w:r>
          </w:p>
        </w:tc>
        <w:tc>
          <w:tcPr>
            <w:tcW w:w="9781" w:type="dxa"/>
          </w:tcPr>
          <w:p w14:paraId="7A48822B" w14:textId="28B196D7" w:rsidR="00D45953" w:rsidRPr="003477DA" w:rsidRDefault="00D45953" w:rsidP="00E34ABF">
            <w:pPr>
              <w:rPr>
                <w:rFonts w:ascii="Gibson" w:hAnsi="Gibson"/>
                <w:i/>
                <w:iCs/>
                <w:lang w:val="en-US"/>
              </w:rPr>
            </w:pPr>
            <w:r w:rsidRPr="003477DA">
              <w:rPr>
                <w:rFonts w:ascii="Gibson" w:hAnsi="Gibson"/>
                <w:i/>
                <w:iCs/>
                <w:lang w:val="en-US"/>
              </w:rPr>
              <w:t>Note close of meeting time:</w:t>
            </w:r>
          </w:p>
        </w:tc>
      </w:tr>
    </w:tbl>
    <w:p w14:paraId="27DD8F2A" w14:textId="79CA1386" w:rsidR="00D45953" w:rsidRPr="003477DA" w:rsidRDefault="00D45953">
      <w:pPr>
        <w:rPr>
          <w:rFonts w:ascii="Gibson" w:hAnsi="Gibson"/>
        </w:rPr>
      </w:pPr>
    </w:p>
    <w:tbl>
      <w:tblPr>
        <w:tblStyle w:val="TableGrid"/>
        <w:tblW w:w="10774" w:type="dxa"/>
        <w:tblInd w:w="-85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1666"/>
        <w:gridCol w:w="9108"/>
      </w:tblGrid>
      <w:tr w:rsidR="00D45953" w:rsidRPr="003477DA" w14:paraId="7BD69C3F" w14:textId="77777777" w:rsidTr="00D45953">
        <w:trPr>
          <w:trHeight w:val="518"/>
        </w:trPr>
        <w:tc>
          <w:tcPr>
            <w:tcW w:w="1666"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vAlign w:val="center"/>
            <w:hideMark/>
          </w:tcPr>
          <w:p w14:paraId="1DC75214" w14:textId="77777777" w:rsidR="00D45953" w:rsidRPr="003477DA" w:rsidRDefault="00D45953" w:rsidP="00D45953">
            <w:pPr>
              <w:spacing w:after="160" w:line="259" w:lineRule="auto"/>
              <w:ind w:left="142"/>
              <w:rPr>
                <w:rFonts w:ascii="Gibson" w:hAnsi="Gibson"/>
                <w:b/>
              </w:rPr>
            </w:pPr>
            <w:r w:rsidRPr="003477DA">
              <w:rPr>
                <w:rFonts w:ascii="Gibson" w:hAnsi="Gibson"/>
                <w:b/>
              </w:rPr>
              <w:t>Minute taker:</w:t>
            </w:r>
          </w:p>
        </w:tc>
        <w:tc>
          <w:tcPr>
            <w:tcW w:w="9108" w:type="dxa"/>
            <w:tcBorders>
              <w:top w:val="single" w:sz="4" w:space="0" w:color="B8CCE4"/>
              <w:left w:val="single" w:sz="4" w:space="0" w:color="B8CCE4"/>
              <w:bottom w:val="single" w:sz="4" w:space="0" w:color="B8CCE4"/>
              <w:right w:val="single" w:sz="4" w:space="0" w:color="B8CCE4"/>
            </w:tcBorders>
          </w:tcPr>
          <w:p w14:paraId="02A48031" w14:textId="77777777" w:rsidR="00D45953" w:rsidRPr="003477DA" w:rsidRDefault="00D45953" w:rsidP="00D45953">
            <w:pPr>
              <w:spacing w:after="160" w:line="259" w:lineRule="auto"/>
              <w:ind w:left="142"/>
              <w:rPr>
                <w:rFonts w:ascii="Gibson" w:hAnsi="Gibson"/>
              </w:rPr>
            </w:pPr>
          </w:p>
        </w:tc>
      </w:tr>
    </w:tbl>
    <w:p w14:paraId="7335072C" w14:textId="77777777" w:rsidR="00D45953" w:rsidRPr="003477DA" w:rsidRDefault="00D45953" w:rsidP="00D45953">
      <w:pPr>
        <w:ind w:left="142"/>
        <w:rPr>
          <w:rFonts w:ascii="Gibson" w:hAnsi="Gibson"/>
        </w:rPr>
      </w:pPr>
    </w:p>
    <w:tbl>
      <w:tblPr>
        <w:tblStyle w:val="TableGrid"/>
        <w:tblW w:w="10774" w:type="dxa"/>
        <w:tblInd w:w="-85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1668"/>
        <w:gridCol w:w="9106"/>
      </w:tblGrid>
      <w:tr w:rsidR="00D45953" w:rsidRPr="003477DA" w14:paraId="13CB32FE" w14:textId="77777777" w:rsidTr="00D45953">
        <w:trPr>
          <w:trHeight w:val="500"/>
        </w:trPr>
        <w:tc>
          <w:tcPr>
            <w:tcW w:w="1668"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vAlign w:val="center"/>
            <w:hideMark/>
          </w:tcPr>
          <w:p w14:paraId="546119E5" w14:textId="77777777" w:rsidR="00D45953" w:rsidRPr="003477DA" w:rsidRDefault="00D45953" w:rsidP="00D45953">
            <w:pPr>
              <w:ind w:left="142"/>
              <w:rPr>
                <w:rFonts w:ascii="Gibson" w:hAnsi="Gibson"/>
                <w:b/>
              </w:rPr>
            </w:pPr>
            <w:r w:rsidRPr="003477DA">
              <w:rPr>
                <w:rFonts w:ascii="Gibson" w:hAnsi="Gibson"/>
                <w:b/>
              </w:rPr>
              <w:t>Signed:</w:t>
            </w:r>
          </w:p>
        </w:tc>
        <w:tc>
          <w:tcPr>
            <w:tcW w:w="9106" w:type="dxa"/>
            <w:tcBorders>
              <w:top w:val="single" w:sz="4" w:space="0" w:color="B8CCE4"/>
              <w:left w:val="single" w:sz="4" w:space="0" w:color="B8CCE4"/>
              <w:bottom w:val="single" w:sz="4" w:space="0" w:color="B8CCE4"/>
              <w:right w:val="single" w:sz="4" w:space="0" w:color="B8CCE4"/>
            </w:tcBorders>
          </w:tcPr>
          <w:p w14:paraId="2C2B4A39" w14:textId="77777777" w:rsidR="00D45953" w:rsidRPr="003477DA" w:rsidRDefault="00D45953" w:rsidP="00D45953">
            <w:pPr>
              <w:spacing w:after="160" w:line="259" w:lineRule="auto"/>
              <w:ind w:left="142"/>
              <w:rPr>
                <w:rFonts w:ascii="Gibson" w:hAnsi="Gibson"/>
              </w:rPr>
            </w:pPr>
          </w:p>
        </w:tc>
      </w:tr>
      <w:tr w:rsidR="00D45953" w:rsidRPr="003477DA" w14:paraId="60D93769" w14:textId="77777777" w:rsidTr="00D45953">
        <w:trPr>
          <w:trHeight w:val="500"/>
        </w:trPr>
        <w:tc>
          <w:tcPr>
            <w:tcW w:w="1668"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vAlign w:val="center"/>
            <w:hideMark/>
          </w:tcPr>
          <w:p w14:paraId="756FFC48" w14:textId="77777777" w:rsidR="00D45953" w:rsidRPr="003477DA" w:rsidRDefault="00D45953" w:rsidP="00D45953">
            <w:pPr>
              <w:ind w:left="142"/>
              <w:rPr>
                <w:rFonts w:ascii="Gibson" w:hAnsi="Gibson"/>
                <w:b/>
              </w:rPr>
            </w:pPr>
            <w:r w:rsidRPr="003477DA">
              <w:rPr>
                <w:rFonts w:ascii="Gibson" w:hAnsi="Gibson"/>
                <w:b/>
              </w:rPr>
              <w:t>Name:</w:t>
            </w:r>
          </w:p>
        </w:tc>
        <w:tc>
          <w:tcPr>
            <w:tcW w:w="9106" w:type="dxa"/>
            <w:tcBorders>
              <w:top w:val="single" w:sz="4" w:space="0" w:color="B8CCE4"/>
              <w:left w:val="single" w:sz="4" w:space="0" w:color="B8CCE4"/>
              <w:bottom w:val="single" w:sz="4" w:space="0" w:color="B8CCE4"/>
              <w:right w:val="single" w:sz="4" w:space="0" w:color="B8CCE4"/>
            </w:tcBorders>
          </w:tcPr>
          <w:p w14:paraId="642E5755" w14:textId="77777777" w:rsidR="00D45953" w:rsidRPr="003477DA" w:rsidRDefault="00D45953" w:rsidP="00D45953">
            <w:pPr>
              <w:spacing w:after="160" w:line="259" w:lineRule="auto"/>
              <w:ind w:left="142"/>
              <w:rPr>
                <w:rFonts w:ascii="Gibson" w:hAnsi="Gibson"/>
              </w:rPr>
            </w:pPr>
          </w:p>
        </w:tc>
      </w:tr>
      <w:tr w:rsidR="00D45953" w:rsidRPr="003477DA" w14:paraId="3DA3367D" w14:textId="77777777" w:rsidTr="00D45953">
        <w:trPr>
          <w:trHeight w:val="500"/>
        </w:trPr>
        <w:tc>
          <w:tcPr>
            <w:tcW w:w="1668"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vAlign w:val="center"/>
          </w:tcPr>
          <w:p w14:paraId="347D402B" w14:textId="3622D6AA" w:rsidR="00D45953" w:rsidRPr="003477DA" w:rsidRDefault="00D45953" w:rsidP="00D45953">
            <w:pPr>
              <w:ind w:left="142"/>
              <w:rPr>
                <w:rFonts w:ascii="Gibson" w:hAnsi="Gibson"/>
                <w:b/>
              </w:rPr>
            </w:pPr>
            <w:r w:rsidRPr="003477DA">
              <w:rPr>
                <w:rFonts w:ascii="Gibson" w:hAnsi="Gibson"/>
                <w:b/>
              </w:rPr>
              <w:t>Position:</w:t>
            </w:r>
          </w:p>
        </w:tc>
        <w:tc>
          <w:tcPr>
            <w:tcW w:w="9106" w:type="dxa"/>
            <w:tcBorders>
              <w:top w:val="single" w:sz="4" w:space="0" w:color="B8CCE4"/>
              <w:left w:val="single" w:sz="4" w:space="0" w:color="B8CCE4"/>
              <w:bottom w:val="single" w:sz="4" w:space="0" w:color="B8CCE4"/>
              <w:right w:val="single" w:sz="4" w:space="0" w:color="B8CCE4"/>
            </w:tcBorders>
          </w:tcPr>
          <w:p w14:paraId="441390B5" w14:textId="77777777" w:rsidR="00D45953" w:rsidRPr="003477DA" w:rsidRDefault="00D45953" w:rsidP="00D45953">
            <w:pPr>
              <w:ind w:left="142"/>
              <w:rPr>
                <w:rFonts w:ascii="Gibson" w:hAnsi="Gibson"/>
              </w:rPr>
            </w:pPr>
          </w:p>
        </w:tc>
      </w:tr>
      <w:tr w:rsidR="00D45953" w:rsidRPr="003477DA" w14:paraId="7E92C39A" w14:textId="77777777" w:rsidTr="00D45953">
        <w:trPr>
          <w:trHeight w:val="474"/>
        </w:trPr>
        <w:tc>
          <w:tcPr>
            <w:tcW w:w="1668"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vAlign w:val="center"/>
            <w:hideMark/>
          </w:tcPr>
          <w:p w14:paraId="082FA7B1" w14:textId="77777777" w:rsidR="00D45953" w:rsidRPr="003477DA" w:rsidRDefault="00D45953" w:rsidP="00D45953">
            <w:pPr>
              <w:ind w:left="142"/>
              <w:rPr>
                <w:rFonts w:ascii="Gibson" w:hAnsi="Gibson"/>
                <w:b/>
              </w:rPr>
            </w:pPr>
            <w:r w:rsidRPr="003477DA">
              <w:rPr>
                <w:rFonts w:ascii="Gibson" w:hAnsi="Gibson"/>
                <w:b/>
              </w:rPr>
              <w:t>Date:</w:t>
            </w:r>
          </w:p>
        </w:tc>
        <w:tc>
          <w:tcPr>
            <w:tcW w:w="9106" w:type="dxa"/>
            <w:tcBorders>
              <w:top w:val="single" w:sz="4" w:space="0" w:color="B8CCE4"/>
              <w:left w:val="single" w:sz="4" w:space="0" w:color="B8CCE4"/>
              <w:bottom w:val="single" w:sz="4" w:space="0" w:color="B8CCE4"/>
              <w:right w:val="single" w:sz="4" w:space="0" w:color="B8CCE4"/>
            </w:tcBorders>
          </w:tcPr>
          <w:p w14:paraId="2740DE09" w14:textId="77777777" w:rsidR="00D45953" w:rsidRPr="003477DA" w:rsidRDefault="00D45953" w:rsidP="00D45953">
            <w:pPr>
              <w:spacing w:after="160" w:line="259" w:lineRule="auto"/>
              <w:ind w:left="142"/>
              <w:rPr>
                <w:rFonts w:ascii="Gibson" w:hAnsi="Gibson"/>
              </w:rPr>
            </w:pPr>
          </w:p>
        </w:tc>
      </w:tr>
    </w:tbl>
    <w:p w14:paraId="585BF0A4" w14:textId="77777777" w:rsidR="00D45953" w:rsidRPr="003477DA" w:rsidRDefault="00D45953" w:rsidP="00D45953">
      <w:pPr>
        <w:ind w:left="-851"/>
        <w:rPr>
          <w:rFonts w:ascii="Gibson" w:hAnsi="Gibson"/>
        </w:rPr>
      </w:pPr>
    </w:p>
    <w:sectPr w:rsidR="00D45953" w:rsidRPr="003477DA" w:rsidSect="00DF41B9">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A70"/>
    <w:multiLevelType w:val="hybridMultilevel"/>
    <w:tmpl w:val="30C6A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664784"/>
    <w:multiLevelType w:val="hybridMultilevel"/>
    <w:tmpl w:val="8A6C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6F41BD"/>
    <w:multiLevelType w:val="hybridMultilevel"/>
    <w:tmpl w:val="61E0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F26F79"/>
    <w:multiLevelType w:val="hybridMultilevel"/>
    <w:tmpl w:val="AE6862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8F"/>
    <w:rsid w:val="001F54E6"/>
    <w:rsid w:val="0025771D"/>
    <w:rsid w:val="003477DA"/>
    <w:rsid w:val="004324E8"/>
    <w:rsid w:val="00603541"/>
    <w:rsid w:val="00683208"/>
    <w:rsid w:val="00690246"/>
    <w:rsid w:val="007246A3"/>
    <w:rsid w:val="00753F8F"/>
    <w:rsid w:val="00B179DB"/>
    <w:rsid w:val="00C9534A"/>
    <w:rsid w:val="00CA28C9"/>
    <w:rsid w:val="00D45953"/>
    <w:rsid w:val="00DF41B9"/>
    <w:rsid w:val="00EB31FD"/>
    <w:rsid w:val="00EC36BC"/>
    <w:rsid w:val="00FD6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C2D2"/>
  <w15:chartTrackingRefBased/>
  <w15:docId w15:val="{81DDEEFE-B5D3-4B46-952C-AC91CF69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F8F"/>
    <w:pPr>
      <w:ind w:left="720"/>
      <w:contextualSpacing/>
    </w:pPr>
  </w:style>
  <w:style w:type="paragraph" w:styleId="BalloonText">
    <w:name w:val="Balloon Text"/>
    <w:basedOn w:val="Normal"/>
    <w:link w:val="BalloonTextChar"/>
    <w:uiPriority w:val="99"/>
    <w:semiHidden/>
    <w:unhideWhenUsed/>
    <w:rsid w:val="00EC3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67422">
      <w:bodyDiv w:val="1"/>
      <w:marLeft w:val="0"/>
      <w:marRight w:val="0"/>
      <w:marTop w:val="0"/>
      <w:marBottom w:val="0"/>
      <w:divBdr>
        <w:top w:val="none" w:sz="0" w:space="0" w:color="auto"/>
        <w:left w:val="none" w:sz="0" w:space="0" w:color="auto"/>
        <w:bottom w:val="none" w:sz="0" w:space="0" w:color="auto"/>
        <w:right w:val="none" w:sz="0" w:space="0" w:color="auto"/>
      </w:divBdr>
    </w:div>
    <w:div w:id="17025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2</cp:revision>
  <dcterms:created xsi:type="dcterms:W3CDTF">2021-08-09T05:04:00Z</dcterms:created>
  <dcterms:modified xsi:type="dcterms:W3CDTF">2021-08-09T05:04:00Z</dcterms:modified>
</cp:coreProperties>
</file>